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62D4" w14:textId="77777777" w:rsidR="001B5CD2" w:rsidRDefault="001B5CD2" w:rsidP="001B5CD2">
      <w:pPr>
        <w:rPr>
          <w:rFonts w:cstheme="minorHAnsi"/>
          <w:color w:val="000000" w:themeColor="text1"/>
          <w:sz w:val="22"/>
          <w:szCs w:val="22"/>
        </w:rPr>
      </w:pPr>
      <w:r w:rsidRPr="003F6A91">
        <w:rPr>
          <w:rFonts w:asciiTheme="majorHAnsi" w:hAnsiTheme="majorHAnsi" w:cstheme="majorHAnsi"/>
          <w:color w:val="000000" w:themeColor="text1"/>
          <w:sz w:val="40"/>
          <w:szCs w:val="40"/>
        </w:rPr>
        <w:t xml:space="preserve">Försättsblad till Energideklaration Brf </w:t>
      </w:r>
      <w:r w:rsidRPr="003F6A91">
        <w:rPr>
          <w:rFonts w:asciiTheme="majorHAnsi" w:hAnsiTheme="majorHAnsi" w:cstheme="majorHAnsi"/>
          <w:i/>
          <w:iCs/>
          <w:color w:val="FF0000"/>
          <w:sz w:val="40"/>
          <w:szCs w:val="40"/>
        </w:rPr>
        <w:t>XX</w:t>
      </w:r>
      <w:r>
        <w:rPr>
          <w:rFonts w:cstheme="minorHAnsi"/>
          <w:color w:val="000000" w:themeColor="text1"/>
          <w:sz w:val="22"/>
          <w:szCs w:val="22"/>
        </w:rPr>
        <w:br/>
      </w:r>
      <w:r w:rsidRPr="003F6A91">
        <w:rPr>
          <w:rFonts w:cstheme="minorHAnsi"/>
          <w:color w:val="000000" w:themeColor="text1"/>
          <w:sz w:val="28"/>
          <w:szCs w:val="28"/>
        </w:rPr>
        <w:t>Hur går ni till väga för att fortsätta ert energiarbete efter utförd deklaration?</w:t>
      </w:r>
      <w:r w:rsidRPr="006703FF">
        <w:rPr>
          <w:rFonts w:cstheme="minorHAnsi"/>
          <w:color w:val="000000" w:themeColor="text1"/>
        </w:rPr>
        <w:br/>
      </w:r>
    </w:p>
    <w:p w14:paraId="50D62D2A" w14:textId="77777777" w:rsidR="001B5CD2" w:rsidRDefault="001B5CD2" w:rsidP="001B5CD2">
      <w:pPr>
        <w:rPr>
          <w:rFonts w:cstheme="minorHAnsi"/>
          <w:color w:val="000000" w:themeColor="text1"/>
          <w:sz w:val="22"/>
          <w:szCs w:val="22"/>
        </w:rPr>
      </w:pPr>
      <w:r>
        <w:rPr>
          <w:rFonts w:cstheme="minorHAnsi"/>
          <w:color w:val="000000" w:themeColor="text1"/>
          <w:sz w:val="22"/>
          <w:szCs w:val="22"/>
        </w:rPr>
        <w:br/>
      </w:r>
    </w:p>
    <w:p w14:paraId="438F8F68" w14:textId="77777777" w:rsidR="001B5CD2" w:rsidRPr="00A4788D" w:rsidRDefault="001B5CD2" w:rsidP="001B5CD2">
      <w:pPr>
        <w:rPr>
          <w:rFonts w:cstheme="minorHAnsi"/>
          <w:i/>
          <w:iCs/>
          <w:color w:val="000000" w:themeColor="text1"/>
          <w:sz w:val="28"/>
          <w:szCs w:val="28"/>
        </w:rPr>
      </w:pPr>
      <w:r w:rsidRPr="00A4788D">
        <w:rPr>
          <w:rFonts w:cstheme="minorHAnsi"/>
          <w:b/>
          <w:bCs/>
          <w:color w:val="000000" w:themeColor="text1"/>
          <w:sz w:val="28"/>
          <w:szCs w:val="28"/>
        </w:rPr>
        <w:t>Sammanfattning av arbetet</w:t>
      </w:r>
    </w:p>
    <w:p w14:paraId="757D58E0" w14:textId="77777777" w:rsidR="001B5CD2" w:rsidRDefault="001B5CD2" w:rsidP="001B5CD2">
      <w:pPr>
        <w:rPr>
          <w:rFonts w:cstheme="minorHAnsi"/>
          <w:i/>
          <w:iCs/>
          <w:color w:val="000000" w:themeColor="text1"/>
          <w:sz w:val="22"/>
          <w:szCs w:val="22"/>
        </w:rPr>
      </w:pPr>
      <w:r w:rsidRPr="00861223">
        <w:rPr>
          <w:rFonts w:cstheme="minorHAnsi"/>
          <w:i/>
          <w:iCs/>
          <w:color w:val="000000" w:themeColor="text1"/>
          <w:sz w:val="22"/>
          <w:szCs w:val="22"/>
        </w:rPr>
        <w:t xml:space="preserve">Här kan </w:t>
      </w:r>
      <w:r>
        <w:rPr>
          <w:rFonts w:cstheme="minorHAnsi"/>
          <w:i/>
          <w:iCs/>
          <w:color w:val="000000" w:themeColor="text1"/>
          <w:sz w:val="22"/>
          <w:szCs w:val="22"/>
        </w:rPr>
        <w:t>energiexperten</w:t>
      </w:r>
      <w:r w:rsidRPr="00861223">
        <w:rPr>
          <w:rFonts w:cstheme="minorHAnsi"/>
          <w:i/>
          <w:iCs/>
          <w:color w:val="000000" w:themeColor="text1"/>
          <w:sz w:val="22"/>
          <w:szCs w:val="22"/>
        </w:rPr>
        <w:t xml:space="preserve"> kortfattat förklara arbetet </w:t>
      </w:r>
      <w:r>
        <w:rPr>
          <w:rFonts w:cstheme="minorHAnsi"/>
          <w:i/>
          <w:iCs/>
          <w:color w:val="000000" w:themeColor="text1"/>
          <w:sz w:val="22"/>
          <w:szCs w:val="22"/>
        </w:rPr>
        <w:t>som utförts</w:t>
      </w:r>
      <w:r w:rsidRPr="00861223">
        <w:rPr>
          <w:rFonts w:cstheme="minorHAnsi"/>
          <w:i/>
          <w:iCs/>
          <w:color w:val="000000" w:themeColor="text1"/>
          <w:sz w:val="22"/>
          <w:szCs w:val="22"/>
        </w:rPr>
        <w:t>,</w:t>
      </w:r>
      <w:r>
        <w:rPr>
          <w:rFonts w:cstheme="minorHAnsi"/>
          <w:i/>
          <w:iCs/>
          <w:color w:val="000000" w:themeColor="text1"/>
          <w:sz w:val="22"/>
          <w:szCs w:val="22"/>
        </w:rPr>
        <w:t xml:space="preserve"> om det finns något speciellt att ta upp (</w:t>
      </w:r>
      <w:r w:rsidRPr="00861223">
        <w:rPr>
          <w:rFonts w:cstheme="minorHAnsi"/>
          <w:i/>
          <w:iCs/>
          <w:color w:val="000000" w:themeColor="text1"/>
          <w:sz w:val="22"/>
          <w:szCs w:val="22"/>
        </w:rPr>
        <w:t>använd ett språk som kunden förstår</w:t>
      </w:r>
      <w:r>
        <w:rPr>
          <w:rFonts w:cstheme="minorHAnsi"/>
          <w:i/>
          <w:iCs/>
          <w:color w:val="000000" w:themeColor="text1"/>
          <w:sz w:val="22"/>
          <w:szCs w:val="22"/>
        </w:rPr>
        <w:t>)</w:t>
      </w:r>
      <w:r w:rsidRPr="00861223">
        <w:rPr>
          <w:rFonts w:cstheme="minorHAnsi"/>
          <w:i/>
          <w:iCs/>
          <w:color w:val="000000" w:themeColor="text1"/>
          <w:sz w:val="22"/>
          <w:szCs w:val="22"/>
        </w:rPr>
        <w:t>.</w:t>
      </w:r>
    </w:p>
    <w:p w14:paraId="64C7903E" w14:textId="77777777" w:rsidR="001B5CD2" w:rsidRDefault="001B5CD2" w:rsidP="001B5CD2">
      <w:pPr>
        <w:rPr>
          <w:rFonts w:cstheme="minorHAnsi"/>
          <w:i/>
          <w:iCs/>
          <w:color w:val="000000" w:themeColor="text1"/>
          <w:sz w:val="22"/>
          <w:szCs w:val="22"/>
        </w:rPr>
      </w:pPr>
    </w:p>
    <w:p w14:paraId="56F598ED" w14:textId="77777777" w:rsidR="001B5CD2" w:rsidRDefault="001B5CD2" w:rsidP="001B5CD2">
      <w:pPr>
        <w:rPr>
          <w:rFonts w:cstheme="minorHAnsi"/>
          <w:color w:val="000000" w:themeColor="text1"/>
          <w:sz w:val="22"/>
          <w:szCs w:val="22"/>
        </w:rPr>
      </w:pPr>
      <w:proofErr w:type="gramStart"/>
      <w:r w:rsidRPr="006D3751">
        <w:rPr>
          <w:rFonts w:cstheme="minorHAnsi"/>
          <w:i/>
          <w:iCs/>
          <w:color w:val="000000" w:themeColor="text1"/>
          <w:sz w:val="22"/>
          <w:szCs w:val="22"/>
        </w:rPr>
        <w:t>T.ex.</w:t>
      </w:r>
      <w:proofErr w:type="gramEnd"/>
      <w:r w:rsidRPr="006D3751">
        <w:rPr>
          <w:rFonts w:cstheme="minorHAnsi"/>
          <w:i/>
          <w:iCs/>
          <w:color w:val="000000" w:themeColor="text1"/>
          <w:sz w:val="22"/>
          <w:szCs w:val="22"/>
        </w:rPr>
        <w:t>:</w:t>
      </w:r>
      <w:r>
        <w:rPr>
          <w:rFonts w:cstheme="minorHAnsi"/>
          <w:color w:val="000000" w:themeColor="text1"/>
          <w:sz w:val="22"/>
          <w:szCs w:val="22"/>
        </w:rPr>
        <w:t xml:space="preserve"> </w:t>
      </w:r>
      <w:r w:rsidRPr="003F0842">
        <w:rPr>
          <w:rFonts w:cstheme="minorHAnsi"/>
          <w:color w:val="000000" w:themeColor="text1"/>
          <w:sz w:val="22"/>
          <w:szCs w:val="22"/>
        </w:rPr>
        <w:t xml:space="preserve">Om ni genomför alla åtgärder kommer er energiprestanda att bli </w:t>
      </w:r>
      <w:r w:rsidRPr="003F0842">
        <w:rPr>
          <w:rFonts w:cstheme="minorHAnsi"/>
          <w:color w:val="FF0000"/>
          <w:sz w:val="22"/>
          <w:szCs w:val="22"/>
        </w:rPr>
        <w:t xml:space="preserve">XXX </w:t>
      </w:r>
      <w:r w:rsidRPr="003F0842">
        <w:rPr>
          <w:rFonts w:cstheme="minorHAnsi"/>
          <w:color w:val="000000" w:themeColor="text1"/>
          <w:sz w:val="22"/>
          <w:szCs w:val="22"/>
        </w:rPr>
        <w:t>kWh/m2</w:t>
      </w:r>
      <w:r>
        <w:rPr>
          <w:rFonts w:cstheme="minorHAnsi"/>
          <w:color w:val="000000" w:themeColor="text1"/>
          <w:sz w:val="22"/>
          <w:szCs w:val="22"/>
        </w:rPr>
        <w:t xml:space="preserve"> per </w:t>
      </w:r>
      <w:r w:rsidRPr="003F0842">
        <w:rPr>
          <w:rFonts w:cstheme="minorHAnsi"/>
          <w:color w:val="000000" w:themeColor="text1"/>
          <w:sz w:val="22"/>
          <w:szCs w:val="22"/>
        </w:rPr>
        <w:t xml:space="preserve">år och ni </w:t>
      </w:r>
      <w:r>
        <w:rPr>
          <w:rFonts w:cstheme="minorHAnsi"/>
          <w:color w:val="000000" w:themeColor="text1"/>
          <w:sz w:val="22"/>
          <w:szCs w:val="22"/>
        </w:rPr>
        <w:t>kan då nå</w:t>
      </w:r>
      <w:r w:rsidRPr="003F0842">
        <w:rPr>
          <w:rFonts w:cstheme="minorHAnsi"/>
          <w:color w:val="000000" w:themeColor="text1"/>
          <w:sz w:val="22"/>
          <w:szCs w:val="22"/>
        </w:rPr>
        <w:t xml:space="preserve"> energiklass </w:t>
      </w:r>
      <w:r w:rsidRPr="006D3751">
        <w:rPr>
          <w:rFonts w:cstheme="minorHAnsi"/>
          <w:color w:val="FF0000"/>
          <w:sz w:val="22"/>
          <w:szCs w:val="22"/>
        </w:rPr>
        <w:t>XX</w:t>
      </w:r>
      <w:r w:rsidRPr="003F0842">
        <w:rPr>
          <w:rFonts w:cstheme="minorHAnsi"/>
          <w:color w:val="000000" w:themeColor="text1"/>
          <w:sz w:val="22"/>
          <w:szCs w:val="22"/>
        </w:rPr>
        <w:t xml:space="preserve">. </w:t>
      </w:r>
    </w:p>
    <w:p w14:paraId="26F8A659" w14:textId="77777777" w:rsidR="001B5CD2" w:rsidRDefault="001B5CD2" w:rsidP="001B5CD2">
      <w:pPr>
        <w:rPr>
          <w:rFonts w:cstheme="minorHAnsi"/>
          <w:color w:val="000000" w:themeColor="text1"/>
          <w:sz w:val="22"/>
          <w:szCs w:val="22"/>
        </w:rPr>
      </w:pPr>
    </w:p>
    <w:p w14:paraId="2C126D8A" w14:textId="77777777" w:rsidR="001B5CD2" w:rsidRPr="003F0842" w:rsidRDefault="001B5CD2" w:rsidP="001B5CD2">
      <w:pPr>
        <w:rPr>
          <w:rFonts w:cstheme="minorHAnsi"/>
          <w:color w:val="000000" w:themeColor="text1"/>
          <w:sz w:val="22"/>
          <w:szCs w:val="22"/>
        </w:rPr>
      </w:pPr>
    </w:p>
    <w:p w14:paraId="5A010C5E" w14:textId="77777777" w:rsidR="001B5CD2" w:rsidRDefault="001B5CD2" w:rsidP="001B5CD2">
      <w:pPr>
        <w:rPr>
          <w:rFonts w:cstheme="minorHAnsi"/>
          <w:color w:val="000000" w:themeColor="text1"/>
          <w:sz w:val="22"/>
          <w:szCs w:val="22"/>
        </w:rPr>
      </w:pPr>
      <w:r>
        <w:rPr>
          <w:rFonts w:cstheme="minorHAnsi"/>
          <w:noProof/>
          <w:color w:val="000000" w:themeColor="text1"/>
          <w:sz w:val="22"/>
          <w:szCs w:val="22"/>
        </w:rPr>
        <w:drawing>
          <wp:anchor distT="0" distB="0" distL="114300" distR="114300" simplePos="0" relativeHeight="251659264" behindDoc="0" locked="0" layoutInCell="1" allowOverlap="1" wp14:anchorId="552D358A" wp14:editId="426BC4ED">
            <wp:simplePos x="0" y="0"/>
            <wp:positionH relativeFrom="column">
              <wp:posOffset>4391025</wp:posOffset>
            </wp:positionH>
            <wp:positionV relativeFrom="paragraph">
              <wp:posOffset>31330</wp:posOffset>
            </wp:positionV>
            <wp:extent cx="1365885" cy="1688465"/>
            <wp:effectExtent l="0" t="0" r="5715" b="635"/>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885" cy="1688465"/>
                    </a:xfrm>
                    <a:prstGeom prst="rect">
                      <a:avLst/>
                    </a:prstGeom>
                  </pic:spPr>
                </pic:pic>
              </a:graphicData>
            </a:graphic>
            <wp14:sizeRelH relativeFrom="page">
              <wp14:pctWidth>0</wp14:pctWidth>
            </wp14:sizeRelH>
            <wp14:sizeRelV relativeFrom="page">
              <wp14:pctHeight>0</wp14:pctHeight>
            </wp14:sizeRelV>
          </wp:anchor>
        </w:drawing>
      </w:r>
    </w:p>
    <w:p w14:paraId="754445B1" w14:textId="77777777" w:rsidR="001B5CD2" w:rsidRDefault="001B5CD2" w:rsidP="001B5CD2">
      <w:pPr>
        <w:rPr>
          <w:rFonts w:cstheme="minorHAnsi"/>
          <w:color w:val="000000" w:themeColor="text1"/>
          <w:sz w:val="22"/>
          <w:szCs w:val="22"/>
        </w:rPr>
      </w:pPr>
      <w:r>
        <w:rPr>
          <w:rFonts w:cstheme="minorHAnsi"/>
          <w:b/>
          <w:bCs/>
          <w:color w:val="000000" w:themeColor="text1"/>
          <w:sz w:val="22"/>
          <w:szCs w:val="22"/>
        </w:rPr>
        <w:t>Glöm inte att:</w:t>
      </w:r>
    </w:p>
    <w:p w14:paraId="57328572" w14:textId="77777777" w:rsidR="001B5CD2" w:rsidRDefault="001B5CD2" w:rsidP="001B5CD2">
      <w:pPr>
        <w:rPr>
          <w:rFonts w:cstheme="minorHAnsi"/>
          <w:color w:val="000000" w:themeColor="text1"/>
          <w:sz w:val="22"/>
          <w:szCs w:val="22"/>
        </w:rPr>
      </w:pPr>
      <w:r w:rsidRPr="00283CE9">
        <w:rPr>
          <w:rFonts w:cstheme="minorHAnsi"/>
          <w:color w:val="000000" w:themeColor="text1"/>
          <w:sz w:val="22"/>
          <w:szCs w:val="22"/>
        </w:rPr>
        <w:t xml:space="preserve">- Energieffektivisering ger ofta sänkta driftkostnader, detta ökar fastighetsvärdet. </w:t>
      </w:r>
      <w:r w:rsidRPr="00283CE9">
        <w:rPr>
          <w:rFonts w:cstheme="minorHAnsi"/>
          <w:color w:val="000000" w:themeColor="text1"/>
          <w:sz w:val="22"/>
          <w:szCs w:val="22"/>
        </w:rPr>
        <w:br/>
        <w:t xml:space="preserve">- </w:t>
      </w:r>
      <w:r>
        <w:rPr>
          <w:rFonts w:cstheme="minorHAnsi"/>
          <w:color w:val="000000" w:themeColor="text1"/>
          <w:sz w:val="22"/>
          <w:szCs w:val="22"/>
        </w:rPr>
        <w:t xml:space="preserve">Även energiklassen påverkar fastighetens värde. </w:t>
      </w:r>
      <w:r w:rsidRPr="00283CE9">
        <w:rPr>
          <w:rFonts w:cstheme="minorHAnsi"/>
          <w:color w:val="000000" w:themeColor="text1"/>
          <w:sz w:val="22"/>
          <w:szCs w:val="22"/>
        </w:rPr>
        <w:t>Om huset får en viss energiklass har både de boende samt föreningen möjligheter till Gröna lån.</w:t>
      </w:r>
      <w:r w:rsidRPr="00283CE9">
        <w:rPr>
          <w:rFonts w:cstheme="minorHAnsi"/>
          <w:color w:val="000000" w:themeColor="text1"/>
          <w:sz w:val="22"/>
          <w:szCs w:val="22"/>
        </w:rPr>
        <w:br/>
        <w:t xml:space="preserve">- De flesta energieffektiviseringsåtgärder ger även många andra mervärden, </w:t>
      </w:r>
      <w:proofErr w:type="gramStart"/>
      <w:r w:rsidRPr="00283CE9">
        <w:rPr>
          <w:rFonts w:cstheme="minorHAnsi"/>
          <w:color w:val="000000" w:themeColor="text1"/>
          <w:sz w:val="22"/>
          <w:szCs w:val="22"/>
        </w:rPr>
        <w:t>t.ex.</w:t>
      </w:r>
      <w:proofErr w:type="gramEnd"/>
      <w:r w:rsidRPr="00283CE9">
        <w:rPr>
          <w:rFonts w:cstheme="minorHAnsi"/>
          <w:color w:val="000000" w:themeColor="text1"/>
          <w:sz w:val="22"/>
          <w:szCs w:val="22"/>
        </w:rPr>
        <w:t xml:space="preserve"> jämnare inomhustemperatur, lägre ljudnivå inomhus, bättre </w:t>
      </w:r>
      <w:r>
        <w:rPr>
          <w:rFonts w:cstheme="minorHAnsi"/>
          <w:color w:val="000000" w:themeColor="text1"/>
          <w:sz w:val="22"/>
          <w:szCs w:val="22"/>
        </w:rPr>
        <w:t>inomhusmiljö</w:t>
      </w:r>
      <w:r w:rsidRPr="00283CE9">
        <w:rPr>
          <w:rFonts w:cstheme="minorHAnsi"/>
          <w:color w:val="000000" w:themeColor="text1"/>
          <w:sz w:val="22"/>
          <w:szCs w:val="22"/>
        </w:rPr>
        <w:t>, mer underhållsfri drift o.s.v.</w:t>
      </w:r>
    </w:p>
    <w:p w14:paraId="483640DA" w14:textId="77777777" w:rsidR="001B5CD2" w:rsidRDefault="001B5CD2" w:rsidP="001B5CD2">
      <w:pPr>
        <w:rPr>
          <w:rFonts w:cstheme="minorHAnsi"/>
          <w:color w:val="000000" w:themeColor="text1"/>
          <w:sz w:val="22"/>
          <w:szCs w:val="22"/>
        </w:rPr>
      </w:pPr>
    </w:p>
    <w:p w14:paraId="6462CE40" w14:textId="77777777" w:rsidR="001B5CD2" w:rsidRDefault="001B5CD2" w:rsidP="001B5CD2">
      <w:pPr>
        <w:rPr>
          <w:rFonts w:cstheme="minorHAnsi"/>
          <w:color w:val="000000" w:themeColor="text1"/>
          <w:sz w:val="22"/>
          <w:szCs w:val="22"/>
        </w:rPr>
      </w:pPr>
    </w:p>
    <w:p w14:paraId="3D8F4C09" w14:textId="77777777" w:rsidR="001B5CD2" w:rsidRDefault="001B5CD2" w:rsidP="001B5CD2">
      <w:pPr>
        <w:rPr>
          <w:rFonts w:cstheme="minorHAnsi"/>
          <w:color w:val="000000" w:themeColor="text1"/>
          <w:sz w:val="22"/>
          <w:szCs w:val="22"/>
        </w:rPr>
      </w:pPr>
      <w:r>
        <w:rPr>
          <w:rFonts w:cstheme="minorHAnsi"/>
          <w:color w:val="000000" w:themeColor="text1"/>
          <w:sz w:val="22"/>
          <w:szCs w:val="22"/>
        </w:rPr>
        <w:br/>
      </w:r>
    </w:p>
    <w:tbl>
      <w:tblPr>
        <w:tblStyle w:val="Tabellrutnt"/>
        <w:tblW w:w="9067" w:type="dxa"/>
        <w:tblInd w:w="-5" w:type="dxa"/>
        <w:tblLook w:val="04A0" w:firstRow="1" w:lastRow="0" w:firstColumn="1" w:lastColumn="0" w:noHBand="0" w:noVBand="1"/>
      </w:tblPr>
      <w:tblGrid>
        <w:gridCol w:w="1805"/>
        <w:gridCol w:w="1789"/>
        <w:gridCol w:w="1993"/>
        <w:gridCol w:w="2210"/>
        <w:gridCol w:w="1270"/>
      </w:tblGrid>
      <w:tr w:rsidR="001B5CD2" w14:paraId="7F25446E" w14:textId="77777777" w:rsidTr="00D658DC">
        <w:tc>
          <w:tcPr>
            <w:tcW w:w="9067" w:type="dxa"/>
            <w:gridSpan w:val="5"/>
          </w:tcPr>
          <w:p w14:paraId="3D64C67E" w14:textId="77777777" w:rsidR="001B5CD2" w:rsidRDefault="001B5CD2" w:rsidP="00D658DC">
            <w:pPr>
              <w:rPr>
                <w:rFonts w:cstheme="minorHAnsi"/>
                <w:i/>
                <w:iCs/>
                <w:color w:val="000000" w:themeColor="text1"/>
                <w:sz w:val="22"/>
                <w:szCs w:val="22"/>
              </w:rPr>
            </w:pPr>
            <w:r w:rsidRPr="00A4788D">
              <w:rPr>
                <w:rFonts w:cstheme="minorHAnsi"/>
                <w:b/>
                <w:bCs/>
                <w:color w:val="000000" w:themeColor="text1"/>
                <w:sz w:val="28"/>
                <w:szCs w:val="28"/>
              </w:rPr>
              <w:t>De bästa åtgärdsförslagen för er</w:t>
            </w:r>
            <w:r>
              <w:rPr>
                <w:rFonts w:cstheme="minorHAnsi"/>
                <w:b/>
                <w:bCs/>
                <w:color w:val="000000" w:themeColor="text1"/>
                <w:sz w:val="22"/>
                <w:szCs w:val="22"/>
              </w:rPr>
              <w:br/>
            </w:r>
            <w:r w:rsidRPr="00861223">
              <w:rPr>
                <w:rFonts w:cstheme="minorHAnsi"/>
                <w:color w:val="000000" w:themeColor="text1"/>
                <w:sz w:val="22"/>
                <w:szCs w:val="22"/>
              </w:rPr>
              <w:br/>
            </w:r>
            <w:r w:rsidRPr="00A46FAE">
              <w:rPr>
                <w:rFonts w:cstheme="minorHAnsi"/>
                <w:i/>
                <w:iCs/>
                <w:color w:val="000000" w:themeColor="text1"/>
                <w:sz w:val="22"/>
                <w:szCs w:val="22"/>
              </w:rPr>
              <w:t xml:space="preserve">Här kan energiexperten lyfta upp och förklara (på ett </w:t>
            </w:r>
            <w:r>
              <w:rPr>
                <w:rFonts w:cstheme="minorHAnsi"/>
                <w:i/>
                <w:iCs/>
                <w:color w:val="000000" w:themeColor="text1"/>
                <w:sz w:val="22"/>
                <w:szCs w:val="22"/>
              </w:rPr>
              <w:t xml:space="preserve">övertydligt sätt och med ett </w:t>
            </w:r>
            <w:r w:rsidRPr="00A46FAE">
              <w:rPr>
                <w:rFonts w:cstheme="minorHAnsi"/>
                <w:i/>
                <w:iCs/>
                <w:color w:val="000000" w:themeColor="text1"/>
                <w:sz w:val="22"/>
                <w:szCs w:val="22"/>
              </w:rPr>
              <w:t>språk som kunden förstår) de mervärden som är viktiga för kunden. Lyft upp vilka fördelar dessa åtgärder skulle ge som just denna förening behöver/vill ha. Fyll gärna även i goda exempel som kunden kan kontakta för referens.</w:t>
            </w:r>
            <w:r>
              <w:rPr>
                <w:rFonts w:cstheme="minorHAnsi"/>
                <w:i/>
                <w:iCs/>
                <w:color w:val="000000" w:themeColor="text1"/>
                <w:sz w:val="22"/>
                <w:szCs w:val="22"/>
              </w:rPr>
              <w:br/>
            </w:r>
          </w:p>
          <w:p w14:paraId="5E1FA5B7" w14:textId="77777777" w:rsidR="001B5CD2" w:rsidRPr="00AA139B" w:rsidRDefault="001B5CD2" w:rsidP="00D658DC">
            <w:pPr>
              <w:rPr>
                <w:rFonts w:cstheme="minorHAnsi"/>
                <w:b/>
                <w:bCs/>
                <w:color w:val="000000" w:themeColor="text1"/>
                <w:sz w:val="20"/>
                <w:szCs w:val="20"/>
              </w:rPr>
            </w:pPr>
            <w:r w:rsidRPr="00AA139B">
              <w:rPr>
                <w:rFonts w:cstheme="minorHAnsi"/>
                <w:color w:val="000000" w:themeColor="text1"/>
                <w:sz w:val="22"/>
                <w:szCs w:val="22"/>
              </w:rPr>
              <w:t xml:space="preserve">Alla åtgärder nedan bedöms lönsamma av energiexperten, d.v.s. </w:t>
            </w:r>
            <w:r>
              <w:rPr>
                <w:rFonts w:cstheme="minorHAnsi"/>
                <w:color w:val="000000" w:themeColor="text1"/>
                <w:sz w:val="22"/>
                <w:szCs w:val="22"/>
              </w:rPr>
              <w:t>till exempel att det är</w:t>
            </w:r>
            <w:r w:rsidRPr="00AA139B">
              <w:rPr>
                <w:rFonts w:cstheme="minorHAnsi"/>
                <w:color w:val="000000" w:themeColor="text1"/>
                <w:sz w:val="22"/>
                <w:szCs w:val="22"/>
              </w:rPr>
              <w:t xml:space="preserve"> billigare att byta ut utrustningen än att ha kvar den gamla</w:t>
            </w:r>
            <w:r>
              <w:rPr>
                <w:rFonts w:cstheme="minorHAnsi"/>
                <w:color w:val="000000" w:themeColor="text1"/>
                <w:sz w:val="22"/>
                <w:szCs w:val="22"/>
              </w:rPr>
              <w:t xml:space="preserve"> -</w:t>
            </w:r>
            <w:r w:rsidRPr="00AA139B">
              <w:rPr>
                <w:rFonts w:cstheme="minorHAnsi"/>
                <w:color w:val="000000" w:themeColor="text1"/>
                <w:sz w:val="22"/>
                <w:szCs w:val="22"/>
              </w:rPr>
              <w:t xml:space="preserve"> under åtgärdens livslängd</w:t>
            </w:r>
            <w:r>
              <w:rPr>
                <w:rFonts w:cstheme="minorHAnsi"/>
                <w:color w:val="000000" w:themeColor="text1"/>
                <w:sz w:val="22"/>
                <w:szCs w:val="22"/>
              </w:rPr>
              <w:t>.</w:t>
            </w:r>
            <w:r w:rsidRPr="00AA139B">
              <w:rPr>
                <w:rFonts w:cstheme="minorHAnsi"/>
                <w:color w:val="000000" w:themeColor="text1"/>
                <w:sz w:val="22"/>
                <w:szCs w:val="22"/>
              </w:rPr>
              <w:br/>
            </w:r>
          </w:p>
        </w:tc>
      </w:tr>
      <w:tr w:rsidR="001B5CD2" w14:paraId="12D241A8" w14:textId="77777777" w:rsidTr="00D658DC">
        <w:tc>
          <w:tcPr>
            <w:tcW w:w="1805" w:type="dxa"/>
          </w:tcPr>
          <w:p w14:paraId="53BF1FD4" w14:textId="77777777" w:rsidR="001B5CD2" w:rsidRPr="00283CE9" w:rsidRDefault="001B5CD2" w:rsidP="00D658DC">
            <w:pPr>
              <w:rPr>
                <w:rFonts w:cstheme="minorHAnsi"/>
                <w:b/>
                <w:bCs/>
                <w:color w:val="000000" w:themeColor="text1"/>
                <w:sz w:val="20"/>
                <w:szCs w:val="20"/>
              </w:rPr>
            </w:pPr>
            <w:r w:rsidRPr="00283CE9">
              <w:rPr>
                <w:rFonts w:cstheme="minorHAnsi"/>
                <w:b/>
                <w:bCs/>
                <w:color w:val="000000" w:themeColor="text1"/>
                <w:sz w:val="20"/>
                <w:szCs w:val="20"/>
              </w:rPr>
              <w:t>Energiåtgärd</w:t>
            </w:r>
          </w:p>
        </w:tc>
        <w:tc>
          <w:tcPr>
            <w:tcW w:w="1789" w:type="dxa"/>
          </w:tcPr>
          <w:p w14:paraId="6634E932" w14:textId="77777777" w:rsidR="001B5CD2" w:rsidRPr="00283CE9" w:rsidRDefault="001B5CD2" w:rsidP="00D658DC">
            <w:pPr>
              <w:rPr>
                <w:rFonts w:cstheme="minorHAnsi"/>
                <w:b/>
                <w:bCs/>
                <w:color w:val="000000" w:themeColor="text1"/>
                <w:sz w:val="20"/>
                <w:szCs w:val="20"/>
              </w:rPr>
            </w:pPr>
            <w:r w:rsidRPr="00283CE9">
              <w:rPr>
                <w:rFonts w:cstheme="minorHAnsi"/>
                <w:b/>
                <w:bCs/>
                <w:color w:val="000000" w:themeColor="text1"/>
                <w:sz w:val="20"/>
                <w:szCs w:val="20"/>
              </w:rPr>
              <w:t>Kostnad (prisuppskattning)</w:t>
            </w:r>
          </w:p>
        </w:tc>
        <w:tc>
          <w:tcPr>
            <w:tcW w:w="1993" w:type="dxa"/>
          </w:tcPr>
          <w:p w14:paraId="16E3138F" w14:textId="77777777" w:rsidR="001B5CD2" w:rsidRPr="00283CE9" w:rsidRDefault="001B5CD2" w:rsidP="00D658DC">
            <w:pPr>
              <w:rPr>
                <w:rFonts w:cstheme="minorHAnsi"/>
                <w:b/>
                <w:bCs/>
                <w:color w:val="000000" w:themeColor="text1"/>
                <w:sz w:val="20"/>
                <w:szCs w:val="20"/>
              </w:rPr>
            </w:pPr>
            <w:r w:rsidRPr="00283CE9">
              <w:rPr>
                <w:rFonts w:cstheme="minorHAnsi"/>
                <w:b/>
                <w:bCs/>
                <w:color w:val="000000" w:themeColor="text1"/>
                <w:sz w:val="20"/>
                <w:szCs w:val="20"/>
              </w:rPr>
              <w:t>Besparingspotential</w:t>
            </w:r>
          </w:p>
        </w:tc>
        <w:tc>
          <w:tcPr>
            <w:tcW w:w="2210" w:type="dxa"/>
          </w:tcPr>
          <w:p w14:paraId="20721A1C" w14:textId="77777777" w:rsidR="001B5CD2" w:rsidRPr="00283CE9" w:rsidRDefault="001B5CD2" w:rsidP="00D658DC">
            <w:pPr>
              <w:rPr>
                <w:rFonts w:cstheme="minorHAnsi"/>
                <w:b/>
                <w:bCs/>
                <w:color w:val="000000" w:themeColor="text1"/>
                <w:sz w:val="20"/>
                <w:szCs w:val="20"/>
              </w:rPr>
            </w:pPr>
            <w:r w:rsidRPr="00283CE9">
              <w:rPr>
                <w:rFonts w:cstheme="minorHAnsi"/>
                <w:b/>
                <w:bCs/>
                <w:color w:val="000000" w:themeColor="text1"/>
                <w:sz w:val="20"/>
                <w:szCs w:val="20"/>
              </w:rPr>
              <w:t>Mervärden/övriga fördelar</w:t>
            </w:r>
          </w:p>
        </w:tc>
        <w:tc>
          <w:tcPr>
            <w:tcW w:w="1270" w:type="dxa"/>
          </w:tcPr>
          <w:p w14:paraId="546070BF" w14:textId="77777777" w:rsidR="001B5CD2" w:rsidRPr="00283CE9" w:rsidRDefault="001B5CD2" w:rsidP="00D658DC">
            <w:pPr>
              <w:rPr>
                <w:rFonts w:cstheme="minorHAnsi"/>
                <w:b/>
                <w:bCs/>
                <w:color w:val="000000" w:themeColor="text1"/>
                <w:sz w:val="20"/>
                <w:szCs w:val="20"/>
              </w:rPr>
            </w:pPr>
            <w:r>
              <w:rPr>
                <w:rFonts w:cstheme="minorHAnsi"/>
                <w:b/>
                <w:bCs/>
                <w:color w:val="000000" w:themeColor="text1"/>
                <w:sz w:val="20"/>
                <w:szCs w:val="20"/>
              </w:rPr>
              <w:t>Goda exempel</w:t>
            </w:r>
          </w:p>
        </w:tc>
      </w:tr>
      <w:tr w:rsidR="001B5CD2" w14:paraId="2366E144" w14:textId="77777777" w:rsidTr="00D658DC">
        <w:tc>
          <w:tcPr>
            <w:tcW w:w="1805" w:type="dxa"/>
          </w:tcPr>
          <w:p w14:paraId="272D7D95" w14:textId="77777777" w:rsidR="001B5CD2" w:rsidRPr="00283CE9" w:rsidRDefault="001B5CD2" w:rsidP="00D658DC">
            <w:pPr>
              <w:rPr>
                <w:rFonts w:cstheme="minorHAnsi"/>
                <w:i/>
                <w:iCs/>
                <w:color w:val="000000" w:themeColor="text1"/>
                <w:sz w:val="20"/>
                <w:szCs w:val="20"/>
              </w:rPr>
            </w:pPr>
          </w:p>
        </w:tc>
        <w:tc>
          <w:tcPr>
            <w:tcW w:w="1789" w:type="dxa"/>
          </w:tcPr>
          <w:p w14:paraId="173795C6" w14:textId="77777777" w:rsidR="001B5CD2" w:rsidRPr="00283CE9" w:rsidRDefault="001B5CD2" w:rsidP="00D658DC">
            <w:pPr>
              <w:rPr>
                <w:rFonts w:cstheme="minorHAnsi"/>
                <w:i/>
                <w:iCs/>
                <w:color w:val="000000" w:themeColor="text1"/>
                <w:sz w:val="20"/>
                <w:szCs w:val="20"/>
              </w:rPr>
            </w:pPr>
          </w:p>
        </w:tc>
        <w:tc>
          <w:tcPr>
            <w:tcW w:w="1993" w:type="dxa"/>
          </w:tcPr>
          <w:p w14:paraId="4A797BD6" w14:textId="77777777" w:rsidR="001B5CD2" w:rsidRPr="00283CE9" w:rsidRDefault="001B5CD2" w:rsidP="00D658DC">
            <w:pPr>
              <w:rPr>
                <w:rFonts w:cstheme="minorHAnsi"/>
                <w:i/>
                <w:iCs/>
                <w:color w:val="000000" w:themeColor="text1"/>
                <w:sz w:val="20"/>
                <w:szCs w:val="20"/>
              </w:rPr>
            </w:pPr>
          </w:p>
        </w:tc>
        <w:tc>
          <w:tcPr>
            <w:tcW w:w="2210" w:type="dxa"/>
          </w:tcPr>
          <w:p w14:paraId="31908F58" w14:textId="77777777" w:rsidR="001B5CD2" w:rsidRPr="00283CE9" w:rsidRDefault="001B5CD2" w:rsidP="00D658DC">
            <w:pPr>
              <w:rPr>
                <w:rFonts w:cstheme="minorHAnsi"/>
                <w:i/>
                <w:iCs/>
                <w:color w:val="000000" w:themeColor="text1"/>
                <w:sz w:val="20"/>
                <w:szCs w:val="20"/>
              </w:rPr>
            </w:pPr>
          </w:p>
        </w:tc>
        <w:tc>
          <w:tcPr>
            <w:tcW w:w="1270" w:type="dxa"/>
          </w:tcPr>
          <w:p w14:paraId="11D7EB34" w14:textId="77777777" w:rsidR="001B5CD2" w:rsidRPr="00283CE9" w:rsidRDefault="001B5CD2" w:rsidP="00D658DC">
            <w:pPr>
              <w:rPr>
                <w:rFonts w:cstheme="minorHAnsi"/>
                <w:i/>
                <w:iCs/>
                <w:color w:val="000000" w:themeColor="text1"/>
                <w:sz w:val="20"/>
                <w:szCs w:val="20"/>
              </w:rPr>
            </w:pPr>
          </w:p>
        </w:tc>
      </w:tr>
      <w:tr w:rsidR="001B5CD2" w14:paraId="1ECAEE68" w14:textId="77777777" w:rsidTr="00D658DC">
        <w:tc>
          <w:tcPr>
            <w:tcW w:w="1805" w:type="dxa"/>
          </w:tcPr>
          <w:p w14:paraId="3CDCAA19" w14:textId="77777777" w:rsidR="001B5CD2" w:rsidRPr="00283CE9" w:rsidRDefault="001B5CD2" w:rsidP="00D658DC">
            <w:pPr>
              <w:rPr>
                <w:rFonts w:cstheme="minorHAnsi"/>
                <w:i/>
                <w:iCs/>
                <w:color w:val="000000" w:themeColor="text1"/>
                <w:sz w:val="20"/>
                <w:szCs w:val="20"/>
              </w:rPr>
            </w:pPr>
          </w:p>
        </w:tc>
        <w:tc>
          <w:tcPr>
            <w:tcW w:w="1789" w:type="dxa"/>
          </w:tcPr>
          <w:p w14:paraId="787643FD" w14:textId="77777777" w:rsidR="001B5CD2" w:rsidRPr="00283CE9" w:rsidRDefault="001B5CD2" w:rsidP="00D658DC">
            <w:pPr>
              <w:rPr>
                <w:rFonts w:cstheme="minorHAnsi"/>
                <w:i/>
                <w:iCs/>
                <w:color w:val="000000" w:themeColor="text1"/>
                <w:sz w:val="20"/>
                <w:szCs w:val="20"/>
              </w:rPr>
            </w:pPr>
          </w:p>
        </w:tc>
        <w:tc>
          <w:tcPr>
            <w:tcW w:w="1993" w:type="dxa"/>
          </w:tcPr>
          <w:p w14:paraId="6C1B48FA" w14:textId="77777777" w:rsidR="001B5CD2" w:rsidRPr="00283CE9" w:rsidRDefault="001B5CD2" w:rsidP="00D658DC">
            <w:pPr>
              <w:rPr>
                <w:rFonts w:cstheme="minorHAnsi"/>
                <w:i/>
                <w:iCs/>
                <w:color w:val="000000" w:themeColor="text1"/>
                <w:sz w:val="20"/>
                <w:szCs w:val="20"/>
              </w:rPr>
            </w:pPr>
          </w:p>
        </w:tc>
        <w:tc>
          <w:tcPr>
            <w:tcW w:w="2210" w:type="dxa"/>
          </w:tcPr>
          <w:p w14:paraId="6DCB99A0" w14:textId="77777777" w:rsidR="001B5CD2" w:rsidRPr="00283CE9" w:rsidRDefault="001B5CD2" w:rsidP="00D658DC">
            <w:pPr>
              <w:rPr>
                <w:rFonts w:cstheme="minorHAnsi"/>
                <w:i/>
                <w:iCs/>
                <w:color w:val="000000" w:themeColor="text1"/>
                <w:sz w:val="20"/>
                <w:szCs w:val="20"/>
              </w:rPr>
            </w:pPr>
          </w:p>
        </w:tc>
        <w:tc>
          <w:tcPr>
            <w:tcW w:w="1270" w:type="dxa"/>
          </w:tcPr>
          <w:p w14:paraId="36D1843D" w14:textId="77777777" w:rsidR="001B5CD2" w:rsidRPr="00283CE9" w:rsidRDefault="001B5CD2" w:rsidP="00D658DC">
            <w:pPr>
              <w:rPr>
                <w:rFonts w:cstheme="minorHAnsi"/>
                <w:i/>
                <w:iCs/>
                <w:color w:val="000000" w:themeColor="text1"/>
                <w:sz w:val="20"/>
                <w:szCs w:val="20"/>
              </w:rPr>
            </w:pPr>
          </w:p>
        </w:tc>
      </w:tr>
      <w:tr w:rsidR="001B5CD2" w14:paraId="3860A2FB" w14:textId="77777777" w:rsidTr="00D658DC">
        <w:tc>
          <w:tcPr>
            <w:tcW w:w="1805" w:type="dxa"/>
          </w:tcPr>
          <w:p w14:paraId="6A28C1E1" w14:textId="77777777" w:rsidR="001B5CD2" w:rsidRPr="00283CE9" w:rsidRDefault="001B5CD2" w:rsidP="00D658DC">
            <w:pPr>
              <w:rPr>
                <w:rFonts w:cstheme="minorHAnsi"/>
                <w:i/>
                <w:iCs/>
                <w:color w:val="000000" w:themeColor="text1"/>
                <w:sz w:val="20"/>
                <w:szCs w:val="20"/>
              </w:rPr>
            </w:pPr>
          </w:p>
        </w:tc>
        <w:tc>
          <w:tcPr>
            <w:tcW w:w="1789" w:type="dxa"/>
          </w:tcPr>
          <w:p w14:paraId="38A2B41F" w14:textId="77777777" w:rsidR="001B5CD2" w:rsidRPr="00283CE9" w:rsidRDefault="001B5CD2" w:rsidP="00D658DC">
            <w:pPr>
              <w:rPr>
                <w:rFonts w:cstheme="minorHAnsi"/>
                <w:i/>
                <w:iCs/>
                <w:color w:val="000000" w:themeColor="text1"/>
                <w:sz w:val="20"/>
                <w:szCs w:val="20"/>
              </w:rPr>
            </w:pPr>
          </w:p>
        </w:tc>
        <w:tc>
          <w:tcPr>
            <w:tcW w:w="1993" w:type="dxa"/>
          </w:tcPr>
          <w:p w14:paraId="54E4EBDE" w14:textId="77777777" w:rsidR="001B5CD2" w:rsidRPr="00283CE9" w:rsidRDefault="001B5CD2" w:rsidP="00D658DC">
            <w:pPr>
              <w:rPr>
                <w:rFonts w:cstheme="minorHAnsi"/>
                <w:i/>
                <w:iCs/>
                <w:color w:val="000000" w:themeColor="text1"/>
                <w:sz w:val="20"/>
                <w:szCs w:val="20"/>
              </w:rPr>
            </w:pPr>
          </w:p>
        </w:tc>
        <w:tc>
          <w:tcPr>
            <w:tcW w:w="2210" w:type="dxa"/>
          </w:tcPr>
          <w:p w14:paraId="6D397EFC" w14:textId="77777777" w:rsidR="001B5CD2" w:rsidRPr="00283CE9" w:rsidRDefault="001B5CD2" w:rsidP="00D658DC">
            <w:pPr>
              <w:rPr>
                <w:rFonts w:cstheme="minorHAnsi"/>
                <w:i/>
                <w:iCs/>
                <w:color w:val="000000" w:themeColor="text1"/>
                <w:sz w:val="20"/>
                <w:szCs w:val="20"/>
              </w:rPr>
            </w:pPr>
          </w:p>
        </w:tc>
        <w:tc>
          <w:tcPr>
            <w:tcW w:w="1270" w:type="dxa"/>
          </w:tcPr>
          <w:p w14:paraId="51C9737F" w14:textId="77777777" w:rsidR="001B5CD2" w:rsidRPr="00283CE9" w:rsidRDefault="001B5CD2" w:rsidP="00D658DC">
            <w:pPr>
              <w:rPr>
                <w:rFonts w:cstheme="minorHAnsi"/>
                <w:i/>
                <w:iCs/>
                <w:color w:val="000000" w:themeColor="text1"/>
                <w:sz w:val="20"/>
                <w:szCs w:val="20"/>
              </w:rPr>
            </w:pPr>
          </w:p>
        </w:tc>
      </w:tr>
    </w:tbl>
    <w:p w14:paraId="6E595AD6" w14:textId="77777777" w:rsidR="001B5CD2" w:rsidRDefault="001B5CD2" w:rsidP="001B5CD2">
      <w:pPr>
        <w:rPr>
          <w:rFonts w:cstheme="minorHAnsi"/>
          <w:color w:val="000000" w:themeColor="text1"/>
          <w:sz w:val="22"/>
          <w:szCs w:val="22"/>
        </w:rPr>
      </w:pPr>
    </w:p>
    <w:p w14:paraId="74FEB3E8" w14:textId="77777777" w:rsidR="001B5CD2" w:rsidRDefault="001B5CD2" w:rsidP="001B5CD2">
      <w:pPr>
        <w:rPr>
          <w:rFonts w:cstheme="minorHAnsi"/>
          <w:b/>
          <w:bCs/>
          <w:color w:val="000000" w:themeColor="text1"/>
          <w:sz w:val="28"/>
          <w:szCs w:val="28"/>
        </w:rPr>
      </w:pPr>
    </w:p>
    <w:p w14:paraId="6A48C856" w14:textId="77777777" w:rsidR="001B5CD2" w:rsidRDefault="001B5CD2" w:rsidP="001B5CD2">
      <w:pPr>
        <w:rPr>
          <w:rFonts w:cstheme="minorHAnsi"/>
          <w:b/>
          <w:bCs/>
          <w:color w:val="000000" w:themeColor="text1"/>
          <w:sz w:val="28"/>
          <w:szCs w:val="28"/>
        </w:rPr>
      </w:pPr>
    </w:p>
    <w:p w14:paraId="053A6B3B" w14:textId="77777777" w:rsidR="001B5CD2" w:rsidRDefault="001B5CD2" w:rsidP="001B5CD2">
      <w:pPr>
        <w:rPr>
          <w:rFonts w:cstheme="minorHAnsi"/>
          <w:i/>
          <w:iCs/>
          <w:color w:val="000000" w:themeColor="text1"/>
          <w:sz w:val="22"/>
          <w:szCs w:val="22"/>
        </w:rPr>
      </w:pPr>
      <w:r w:rsidRPr="00272BA8">
        <w:rPr>
          <w:rFonts w:cstheme="minorHAnsi"/>
          <w:b/>
          <w:bCs/>
          <w:color w:val="000000" w:themeColor="text1"/>
          <w:sz w:val="28"/>
          <w:szCs w:val="28"/>
        </w:rPr>
        <w:t>De bästa åtgärdsförslagen för er</w:t>
      </w:r>
      <w:r>
        <w:rPr>
          <w:rFonts w:cstheme="minorHAnsi"/>
          <w:b/>
          <w:bCs/>
          <w:color w:val="000000" w:themeColor="text1"/>
          <w:sz w:val="28"/>
          <w:szCs w:val="28"/>
        </w:rPr>
        <w:t xml:space="preserve"> - bilder</w:t>
      </w:r>
      <w:r>
        <w:rPr>
          <w:rFonts w:cstheme="minorHAnsi"/>
          <w:i/>
          <w:iCs/>
          <w:color w:val="000000" w:themeColor="text1"/>
          <w:sz w:val="22"/>
          <w:szCs w:val="22"/>
        </w:rPr>
        <w:br/>
      </w:r>
      <w:r>
        <w:rPr>
          <w:rFonts w:cstheme="minorHAnsi"/>
          <w:i/>
          <w:iCs/>
          <w:color w:val="000000" w:themeColor="text1"/>
          <w:sz w:val="22"/>
          <w:szCs w:val="22"/>
        </w:rPr>
        <w:br/>
      </w:r>
      <w:r w:rsidRPr="000121D6">
        <w:rPr>
          <w:rFonts w:cstheme="minorHAnsi"/>
          <w:i/>
          <w:iCs/>
          <w:color w:val="000000" w:themeColor="text1"/>
          <w:sz w:val="22"/>
          <w:szCs w:val="22"/>
        </w:rPr>
        <w:t>Bifoga gärna bilder på områdena där ni föreslår åtgärder – för att tydliggöra för kunden.</w:t>
      </w:r>
    </w:p>
    <w:p w14:paraId="2D305DB3" w14:textId="77777777" w:rsidR="001B5CD2" w:rsidRDefault="001B5CD2" w:rsidP="001B5CD2">
      <w:pPr>
        <w:rPr>
          <w:rFonts w:cstheme="minorHAnsi"/>
          <w:i/>
          <w:iCs/>
          <w:color w:val="000000" w:themeColor="text1"/>
          <w:sz w:val="22"/>
          <w:szCs w:val="22"/>
        </w:rPr>
      </w:pPr>
    </w:p>
    <w:p w14:paraId="33875666" w14:textId="77777777" w:rsidR="001B5CD2" w:rsidRPr="00567E6E" w:rsidRDefault="001B5CD2" w:rsidP="001B5CD2">
      <w:pPr>
        <w:rPr>
          <w:rFonts w:cstheme="minorHAnsi"/>
          <w:b/>
          <w:bCs/>
          <w:color w:val="000000" w:themeColor="text1"/>
          <w:sz w:val="22"/>
          <w:szCs w:val="22"/>
        </w:rPr>
      </w:pPr>
      <w:r w:rsidRPr="000121D6">
        <w:rPr>
          <w:rFonts w:cstheme="minorHAnsi"/>
          <w:i/>
          <w:iCs/>
          <w:color w:val="000000" w:themeColor="text1"/>
          <w:sz w:val="22"/>
          <w:szCs w:val="22"/>
        </w:rPr>
        <w:br/>
      </w:r>
    </w:p>
    <w:tbl>
      <w:tblPr>
        <w:tblStyle w:val="Tabellrutnt"/>
        <w:tblW w:w="0" w:type="auto"/>
        <w:tblLook w:val="04A0" w:firstRow="1" w:lastRow="0" w:firstColumn="1" w:lastColumn="0" w:noHBand="0" w:noVBand="1"/>
      </w:tblPr>
      <w:tblGrid>
        <w:gridCol w:w="2405"/>
        <w:gridCol w:w="2410"/>
        <w:gridCol w:w="2268"/>
        <w:gridCol w:w="1843"/>
      </w:tblGrid>
      <w:tr w:rsidR="001B5CD2" w14:paraId="3F7156D3" w14:textId="77777777" w:rsidTr="00D658DC">
        <w:tc>
          <w:tcPr>
            <w:tcW w:w="8926" w:type="dxa"/>
            <w:gridSpan w:val="4"/>
          </w:tcPr>
          <w:p w14:paraId="6A0A4DA3" w14:textId="77777777" w:rsidR="001B5CD2" w:rsidRDefault="001B5CD2" w:rsidP="00D658DC">
            <w:pPr>
              <w:rPr>
                <w:rFonts w:cstheme="minorHAnsi"/>
                <w:b/>
                <w:bCs/>
                <w:color w:val="000000" w:themeColor="text1"/>
                <w:sz w:val="22"/>
                <w:szCs w:val="22"/>
              </w:rPr>
            </w:pPr>
            <w:r w:rsidRPr="00A4788D">
              <w:rPr>
                <w:rFonts w:cstheme="minorHAnsi"/>
                <w:b/>
                <w:bCs/>
                <w:color w:val="000000" w:themeColor="text1"/>
                <w:sz w:val="28"/>
                <w:szCs w:val="28"/>
              </w:rPr>
              <w:lastRenderedPageBreak/>
              <w:t>Hur genomför ni åtgärderna?</w:t>
            </w:r>
          </w:p>
          <w:p w14:paraId="2851441A" w14:textId="77777777" w:rsidR="001B5CD2" w:rsidRDefault="001B5CD2" w:rsidP="00D658DC">
            <w:pPr>
              <w:rPr>
                <w:rFonts w:cstheme="minorHAnsi"/>
                <w:b/>
                <w:bCs/>
                <w:color w:val="000000" w:themeColor="text1"/>
                <w:sz w:val="22"/>
                <w:szCs w:val="22"/>
              </w:rPr>
            </w:pPr>
          </w:p>
          <w:p w14:paraId="50AE63C6" w14:textId="77777777" w:rsidR="001B5CD2" w:rsidRPr="005744A3" w:rsidRDefault="001B5CD2" w:rsidP="00D658DC">
            <w:pPr>
              <w:rPr>
                <w:rFonts w:cstheme="minorHAnsi"/>
                <w:i/>
                <w:iCs/>
                <w:color w:val="000000" w:themeColor="text1"/>
                <w:sz w:val="22"/>
                <w:szCs w:val="22"/>
              </w:rPr>
            </w:pPr>
            <w:r w:rsidRPr="005744A3">
              <w:rPr>
                <w:rFonts w:cstheme="minorHAnsi"/>
                <w:i/>
                <w:iCs/>
                <w:color w:val="000000" w:themeColor="text1"/>
                <w:sz w:val="22"/>
                <w:szCs w:val="22"/>
              </w:rPr>
              <w:t>Om möjlighet finns</w:t>
            </w:r>
            <w:r>
              <w:rPr>
                <w:rFonts w:cstheme="minorHAnsi"/>
                <w:i/>
                <w:iCs/>
                <w:color w:val="000000" w:themeColor="text1"/>
                <w:sz w:val="22"/>
                <w:szCs w:val="22"/>
              </w:rPr>
              <w:t xml:space="preserve"> kan energiexperten även</w:t>
            </w:r>
            <w:r w:rsidRPr="005744A3">
              <w:rPr>
                <w:rFonts w:cstheme="minorHAnsi"/>
                <w:i/>
                <w:iCs/>
                <w:color w:val="000000" w:themeColor="text1"/>
                <w:sz w:val="22"/>
                <w:szCs w:val="22"/>
              </w:rPr>
              <w:t xml:space="preserve"> sortera</w:t>
            </w:r>
            <w:r>
              <w:rPr>
                <w:rFonts w:cstheme="minorHAnsi"/>
                <w:i/>
                <w:iCs/>
                <w:color w:val="000000" w:themeColor="text1"/>
                <w:sz w:val="22"/>
                <w:szCs w:val="22"/>
              </w:rPr>
              <w:t xml:space="preserve"> </w:t>
            </w:r>
            <w:r w:rsidRPr="005744A3">
              <w:rPr>
                <w:rFonts w:cstheme="minorHAnsi"/>
                <w:i/>
                <w:iCs/>
                <w:color w:val="000000" w:themeColor="text1"/>
                <w:sz w:val="22"/>
                <w:szCs w:val="22"/>
              </w:rPr>
              <w:t xml:space="preserve">in energiåtgärderna efter hur föreningen/fastighetsägaren </w:t>
            </w:r>
            <w:r>
              <w:rPr>
                <w:rFonts w:cstheme="minorHAnsi"/>
                <w:i/>
                <w:iCs/>
                <w:color w:val="000000" w:themeColor="text1"/>
                <w:sz w:val="22"/>
                <w:szCs w:val="22"/>
              </w:rPr>
              <w:t>ska</w:t>
            </w:r>
            <w:r w:rsidRPr="005744A3">
              <w:rPr>
                <w:rFonts w:cstheme="minorHAnsi"/>
                <w:i/>
                <w:iCs/>
                <w:color w:val="000000" w:themeColor="text1"/>
                <w:sz w:val="22"/>
                <w:szCs w:val="22"/>
              </w:rPr>
              <w:t xml:space="preserve"> gå till väga för att genomföra dem. Vi har här valt att ha tre kat</w:t>
            </w:r>
            <w:r>
              <w:rPr>
                <w:rFonts w:cstheme="minorHAnsi"/>
                <w:i/>
                <w:iCs/>
                <w:color w:val="000000" w:themeColor="text1"/>
                <w:sz w:val="22"/>
                <w:szCs w:val="22"/>
              </w:rPr>
              <w:t>e</w:t>
            </w:r>
            <w:r w:rsidRPr="005744A3">
              <w:rPr>
                <w:rFonts w:cstheme="minorHAnsi"/>
                <w:i/>
                <w:iCs/>
                <w:color w:val="000000" w:themeColor="text1"/>
                <w:sz w:val="22"/>
                <w:szCs w:val="22"/>
              </w:rPr>
              <w:t xml:space="preserve">gorier: En lista för </w:t>
            </w:r>
            <w:r>
              <w:rPr>
                <w:rFonts w:cstheme="minorHAnsi"/>
                <w:i/>
                <w:iCs/>
                <w:color w:val="000000" w:themeColor="text1"/>
                <w:sz w:val="22"/>
                <w:szCs w:val="22"/>
              </w:rPr>
              <w:t>åtgärder</w:t>
            </w:r>
            <w:r w:rsidRPr="005744A3">
              <w:rPr>
                <w:rFonts w:cstheme="minorHAnsi"/>
                <w:i/>
                <w:iCs/>
                <w:color w:val="000000" w:themeColor="text1"/>
                <w:sz w:val="22"/>
                <w:szCs w:val="22"/>
              </w:rPr>
              <w:t xml:space="preserve"> som den tekniska förvaltaren/den som sköter driften kan utföra själv, en lista för mindre åtgärder men där man ändå behöver hjälp av installatör samt en lista för större åtgärder som kräver upphandling (kunderna kan då genomföra gemensamma upphandlingar med hjälp av </w:t>
            </w:r>
            <w:hyperlink r:id="rId10" w:history="1">
              <w:r w:rsidRPr="005744A3">
                <w:rPr>
                  <w:rStyle w:val="Hyperlnk"/>
                  <w:rFonts w:cstheme="minorHAnsi"/>
                  <w:i/>
                  <w:iCs/>
                  <w:sz w:val="22"/>
                  <w:szCs w:val="22"/>
                </w:rPr>
                <w:t>Klimatspararna</w:t>
              </w:r>
            </w:hyperlink>
            <w:r w:rsidRPr="005744A3">
              <w:rPr>
                <w:rFonts w:cstheme="minorHAnsi"/>
                <w:i/>
                <w:iCs/>
                <w:color w:val="000000" w:themeColor="text1"/>
                <w:sz w:val="22"/>
                <w:szCs w:val="22"/>
              </w:rPr>
              <w:t>.)</w:t>
            </w:r>
          </w:p>
          <w:p w14:paraId="4D3683F6" w14:textId="77777777" w:rsidR="001B5CD2" w:rsidRPr="00771BB3" w:rsidRDefault="001B5CD2" w:rsidP="00D658DC">
            <w:pPr>
              <w:rPr>
                <w:rFonts w:cstheme="minorHAnsi"/>
                <w:b/>
                <w:bCs/>
                <w:color w:val="000000" w:themeColor="text1"/>
                <w:sz w:val="22"/>
                <w:szCs w:val="22"/>
              </w:rPr>
            </w:pPr>
          </w:p>
        </w:tc>
      </w:tr>
      <w:tr w:rsidR="001B5CD2" w14:paraId="71A6564F" w14:textId="77777777" w:rsidTr="00D658DC">
        <w:tc>
          <w:tcPr>
            <w:tcW w:w="2405" w:type="dxa"/>
          </w:tcPr>
          <w:p w14:paraId="7A1CAA0D" w14:textId="77777777" w:rsidR="001B5CD2" w:rsidRPr="007642E0" w:rsidRDefault="001B5CD2" w:rsidP="00D658DC">
            <w:pPr>
              <w:rPr>
                <w:rFonts w:cstheme="minorHAnsi"/>
                <w:b/>
                <w:bCs/>
                <w:color w:val="000000" w:themeColor="text1"/>
                <w:sz w:val="20"/>
                <w:szCs w:val="20"/>
              </w:rPr>
            </w:pPr>
            <w:r w:rsidRPr="007642E0">
              <w:rPr>
                <w:rFonts w:cstheme="minorHAnsi"/>
                <w:b/>
                <w:bCs/>
                <w:color w:val="000000" w:themeColor="text1"/>
                <w:sz w:val="20"/>
                <w:szCs w:val="20"/>
              </w:rPr>
              <w:t>Energiåtgärd</w:t>
            </w:r>
          </w:p>
        </w:tc>
        <w:tc>
          <w:tcPr>
            <w:tcW w:w="2410" w:type="dxa"/>
          </w:tcPr>
          <w:p w14:paraId="38B4A6EA" w14:textId="77777777" w:rsidR="001B5CD2" w:rsidRPr="007642E0" w:rsidRDefault="001B5CD2" w:rsidP="00D658DC">
            <w:pPr>
              <w:rPr>
                <w:rFonts w:cstheme="minorHAnsi"/>
                <w:b/>
                <w:bCs/>
                <w:color w:val="000000" w:themeColor="text1"/>
                <w:sz w:val="20"/>
                <w:szCs w:val="20"/>
              </w:rPr>
            </w:pPr>
            <w:r w:rsidRPr="007642E0">
              <w:rPr>
                <w:rFonts w:cstheme="minorHAnsi"/>
                <w:b/>
                <w:bCs/>
                <w:color w:val="000000" w:themeColor="text1"/>
                <w:sz w:val="20"/>
                <w:szCs w:val="20"/>
              </w:rPr>
              <w:t>Teknisk förvaltare/egen drift</w:t>
            </w:r>
          </w:p>
        </w:tc>
        <w:tc>
          <w:tcPr>
            <w:tcW w:w="2268" w:type="dxa"/>
          </w:tcPr>
          <w:p w14:paraId="057431F5" w14:textId="77777777" w:rsidR="001B5CD2" w:rsidRPr="007642E0" w:rsidRDefault="001B5CD2" w:rsidP="00D658DC">
            <w:pPr>
              <w:rPr>
                <w:rFonts w:cstheme="minorHAnsi"/>
                <w:b/>
                <w:bCs/>
                <w:color w:val="000000" w:themeColor="text1"/>
                <w:sz w:val="20"/>
                <w:szCs w:val="20"/>
              </w:rPr>
            </w:pPr>
            <w:r w:rsidRPr="007642E0">
              <w:rPr>
                <w:rFonts w:cstheme="minorHAnsi"/>
                <w:b/>
                <w:bCs/>
                <w:color w:val="000000" w:themeColor="text1"/>
                <w:sz w:val="20"/>
                <w:szCs w:val="20"/>
              </w:rPr>
              <w:t>Kräver installatör</w:t>
            </w:r>
          </w:p>
        </w:tc>
        <w:tc>
          <w:tcPr>
            <w:tcW w:w="1843" w:type="dxa"/>
          </w:tcPr>
          <w:p w14:paraId="55AD3A67" w14:textId="77777777" w:rsidR="001B5CD2" w:rsidRPr="007642E0" w:rsidRDefault="001B5CD2" w:rsidP="00D658DC">
            <w:pPr>
              <w:rPr>
                <w:rFonts w:cstheme="minorHAnsi"/>
                <w:b/>
                <w:bCs/>
                <w:color w:val="000000" w:themeColor="text1"/>
                <w:sz w:val="20"/>
                <w:szCs w:val="20"/>
              </w:rPr>
            </w:pPr>
            <w:r w:rsidRPr="007642E0">
              <w:rPr>
                <w:rFonts w:cstheme="minorHAnsi"/>
                <w:b/>
                <w:bCs/>
                <w:color w:val="000000" w:themeColor="text1"/>
                <w:sz w:val="20"/>
                <w:szCs w:val="20"/>
              </w:rPr>
              <w:t>Kräver upphandling</w:t>
            </w:r>
          </w:p>
        </w:tc>
      </w:tr>
      <w:tr w:rsidR="001B5CD2" w14:paraId="5DE1A95B" w14:textId="77777777" w:rsidTr="00D658DC">
        <w:tc>
          <w:tcPr>
            <w:tcW w:w="2405" w:type="dxa"/>
          </w:tcPr>
          <w:p w14:paraId="154A0D30" w14:textId="77777777" w:rsidR="001B5CD2" w:rsidRPr="007642E0" w:rsidRDefault="001B5CD2" w:rsidP="00D658DC">
            <w:pPr>
              <w:rPr>
                <w:rFonts w:cstheme="minorHAnsi"/>
                <w:color w:val="000000" w:themeColor="text1"/>
                <w:sz w:val="20"/>
                <w:szCs w:val="20"/>
              </w:rPr>
            </w:pPr>
          </w:p>
        </w:tc>
        <w:tc>
          <w:tcPr>
            <w:tcW w:w="2410" w:type="dxa"/>
          </w:tcPr>
          <w:p w14:paraId="54E8A0E9" w14:textId="77777777" w:rsidR="001B5CD2" w:rsidRPr="007642E0" w:rsidRDefault="001B5CD2" w:rsidP="00D658DC">
            <w:pPr>
              <w:rPr>
                <w:rFonts w:cstheme="minorHAnsi"/>
                <w:color w:val="000000" w:themeColor="text1"/>
                <w:sz w:val="20"/>
                <w:szCs w:val="20"/>
              </w:rPr>
            </w:pPr>
          </w:p>
        </w:tc>
        <w:tc>
          <w:tcPr>
            <w:tcW w:w="2268" w:type="dxa"/>
          </w:tcPr>
          <w:p w14:paraId="7B71E681" w14:textId="77777777" w:rsidR="001B5CD2" w:rsidRPr="007642E0" w:rsidRDefault="001B5CD2" w:rsidP="00D658DC">
            <w:pPr>
              <w:rPr>
                <w:rFonts w:cstheme="minorHAnsi"/>
                <w:color w:val="000000" w:themeColor="text1"/>
                <w:sz w:val="20"/>
                <w:szCs w:val="20"/>
              </w:rPr>
            </w:pPr>
          </w:p>
        </w:tc>
        <w:tc>
          <w:tcPr>
            <w:tcW w:w="1843" w:type="dxa"/>
          </w:tcPr>
          <w:p w14:paraId="5BA4D73A" w14:textId="77777777" w:rsidR="001B5CD2" w:rsidRPr="007642E0" w:rsidRDefault="001B5CD2" w:rsidP="00D658DC">
            <w:pPr>
              <w:rPr>
                <w:rFonts w:cstheme="minorHAnsi"/>
                <w:color w:val="000000" w:themeColor="text1"/>
                <w:sz w:val="20"/>
                <w:szCs w:val="20"/>
              </w:rPr>
            </w:pPr>
          </w:p>
        </w:tc>
      </w:tr>
      <w:tr w:rsidR="001B5CD2" w14:paraId="6CD7AF68" w14:textId="77777777" w:rsidTr="00D658DC">
        <w:tc>
          <w:tcPr>
            <w:tcW w:w="2405" w:type="dxa"/>
          </w:tcPr>
          <w:p w14:paraId="352AE75E" w14:textId="77777777" w:rsidR="001B5CD2" w:rsidRPr="007642E0" w:rsidRDefault="001B5CD2" w:rsidP="00D658DC">
            <w:pPr>
              <w:rPr>
                <w:rFonts w:cstheme="minorHAnsi"/>
                <w:color w:val="000000" w:themeColor="text1"/>
                <w:sz w:val="20"/>
                <w:szCs w:val="20"/>
              </w:rPr>
            </w:pPr>
          </w:p>
        </w:tc>
        <w:tc>
          <w:tcPr>
            <w:tcW w:w="2410" w:type="dxa"/>
          </w:tcPr>
          <w:p w14:paraId="49FADCC9" w14:textId="77777777" w:rsidR="001B5CD2" w:rsidRPr="007642E0" w:rsidRDefault="001B5CD2" w:rsidP="00D658DC">
            <w:pPr>
              <w:rPr>
                <w:rFonts w:cstheme="minorHAnsi"/>
                <w:color w:val="000000" w:themeColor="text1"/>
                <w:sz w:val="20"/>
                <w:szCs w:val="20"/>
              </w:rPr>
            </w:pPr>
          </w:p>
        </w:tc>
        <w:tc>
          <w:tcPr>
            <w:tcW w:w="2268" w:type="dxa"/>
          </w:tcPr>
          <w:p w14:paraId="37F4EA7B" w14:textId="77777777" w:rsidR="001B5CD2" w:rsidRPr="007642E0" w:rsidRDefault="001B5CD2" w:rsidP="00D658DC">
            <w:pPr>
              <w:rPr>
                <w:rFonts w:cstheme="minorHAnsi"/>
                <w:color w:val="000000" w:themeColor="text1"/>
                <w:sz w:val="20"/>
                <w:szCs w:val="20"/>
              </w:rPr>
            </w:pPr>
          </w:p>
        </w:tc>
        <w:tc>
          <w:tcPr>
            <w:tcW w:w="1843" w:type="dxa"/>
          </w:tcPr>
          <w:p w14:paraId="49D433E5" w14:textId="77777777" w:rsidR="001B5CD2" w:rsidRPr="007642E0" w:rsidRDefault="001B5CD2" w:rsidP="00D658DC">
            <w:pPr>
              <w:rPr>
                <w:rFonts w:cstheme="minorHAnsi"/>
                <w:color w:val="000000" w:themeColor="text1"/>
                <w:sz w:val="20"/>
                <w:szCs w:val="20"/>
              </w:rPr>
            </w:pPr>
          </w:p>
        </w:tc>
      </w:tr>
      <w:tr w:rsidR="001B5CD2" w14:paraId="2E9090A2" w14:textId="77777777" w:rsidTr="00D658DC">
        <w:tc>
          <w:tcPr>
            <w:tcW w:w="2405" w:type="dxa"/>
          </w:tcPr>
          <w:p w14:paraId="2971131B" w14:textId="77777777" w:rsidR="001B5CD2" w:rsidRPr="007642E0" w:rsidRDefault="001B5CD2" w:rsidP="00D658DC">
            <w:pPr>
              <w:rPr>
                <w:rFonts w:cstheme="minorHAnsi"/>
                <w:color w:val="000000" w:themeColor="text1"/>
                <w:sz w:val="20"/>
                <w:szCs w:val="20"/>
              </w:rPr>
            </w:pPr>
          </w:p>
        </w:tc>
        <w:tc>
          <w:tcPr>
            <w:tcW w:w="2410" w:type="dxa"/>
          </w:tcPr>
          <w:p w14:paraId="71F6C30E" w14:textId="77777777" w:rsidR="001B5CD2" w:rsidRPr="007642E0" w:rsidRDefault="001B5CD2" w:rsidP="00D658DC">
            <w:pPr>
              <w:rPr>
                <w:rFonts w:cstheme="minorHAnsi"/>
                <w:color w:val="000000" w:themeColor="text1"/>
                <w:sz w:val="20"/>
                <w:szCs w:val="20"/>
              </w:rPr>
            </w:pPr>
          </w:p>
        </w:tc>
        <w:tc>
          <w:tcPr>
            <w:tcW w:w="2268" w:type="dxa"/>
          </w:tcPr>
          <w:p w14:paraId="22A5DE88" w14:textId="77777777" w:rsidR="001B5CD2" w:rsidRPr="007642E0" w:rsidRDefault="001B5CD2" w:rsidP="00D658DC">
            <w:pPr>
              <w:rPr>
                <w:rFonts w:cstheme="minorHAnsi"/>
                <w:color w:val="000000" w:themeColor="text1"/>
                <w:sz w:val="20"/>
                <w:szCs w:val="20"/>
              </w:rPr>
            </w:pPr>
          </w:p>
        </w:tc>
        <w:tc>
          <w:tcPr>
            <w:tcW w:w="1843" w:type="dxa"/>
          </w:tcPr>
          <w:p w14:paraId="5056D75B" w14:textId="77777777" w:rsidR="001B5CD2" w:rsidRPr="007642E0" w:rsidRDefault="001B5CD2" w:rsidP="00D658DC">
            <w:pPr>
              <w:rPr>
                <w:rFonts w:cstheme="minorHAnsi"/>
                <w:color w:val="000000" w:themeColor="text1"/>
                <w:sz w:val="20"/>
                <w:szCs w:val="20"/>
              </w:rPr>
            </w:pPr>
          </w:p>
        </w:tc>
      </w:tr>
      <w:tr w:rsidR="001B5CD2" w14:paraId="5E5A2328" w14:textId="77777777" w:rsidTr="00D658DC">
        <w:tc>
          <w:tcPr>
            <w:tcW w:w="2405" w:type="dxa"/>
          </w:tcPr>
          <w:p w14:paraId="7B0950C5" w14:textId="77777777" w:rsidR="001B5CD2" w:rsidRPr="007642E0" w:rsidRDefault="001B5CD2" w:rsidP="00D658DC">
            <w:pPr>
              <w:rPr>
                <w:rFonts w:cstheme="minorHAnsi"/>
                <w:color w:val="000000" w:themeColor="text1"/>
                <w:sz w:val="20"/>
                <w:szCs w:val="20"/>
              </w:rPr>
            </w:pPr>
          </w:p>
        </w:tc>
        <w:tc>
          <w:tcPr>
            <w:tcW w:w="2410" w:type="dxa"/>
          </w:tcPr>
          <w:p w14:paraId="2F6C7F11" w14:textId="77777777" w:rsidR="001B5CD2" w:rsidRPr="007642E0" w:rsidRDefault="001B5CD2" w:rsidP="00D658DC">
            <w:pPr>
              <w:rPr>
                <w:rFonts w:cstheme="minorHAnsi"/>
                <w:color w:val="000000" w:themeColor="text1"/>
                <w:sz w:val="20"/>
                <w:szCs w:val="20"/>
              </w:rPr>
            </w:pPr>
          </w:p>
        </w:tc>
        <w:tc>
          <w:tcPr>
            <w:tcW w:w="2268" w:type="dxa"/>
          </w:tcPr>
          <w:p w14:paraId="70537F6C" w14:textId="77777777" w:rsidR="001B5CD2" w:rsidRPr="007642E0" w:rsidRDefault="001B5CD2" w:rsidP="00D658DC">
            <w:pPr>
              <w:rPr>
                <w:rFonts w:cstheme="minorHAnsi"/>
                <w:color w:val="000000" w:themeColor="text1"/>
                <w:sz w:val="20"/>
                <w:szCs w:val="20"/>
              </w:rPr>
            </w:pPr>
          </w:p>
        </w:tc>
        <w:tc>
          <w:tcPr>
            <w:tcW w:w="1843" w:type="dxa"/>
          </w:tcPr>
          <w:p w14:paraId="4E4C40AE" w14:textId="77777777" w:rsidR="001B5CD2" w:rsidRPr="007642E0" w:rsidRDefault="001B5CD2" w:rsidP="00D658DC">
            <w:pPr>
              <w:rPr>
                <w:rFonts w:cstheme="minorHAnsi"/>
                <w:color w:val="000000" w:themeColor="text1"/>
                <w:sz w:val="20"/>
                <w:szCs w:val="20"/>
              </w:rPr>
            </w:pPr>
          </w:p>
        </w:tc>
      </w:tr>
    </w:tbl>
    <w:p w14:paraId="4303AE77" w14:textId="77777777" w:rsidR="001B5CD2" w:rsidRDefault="001B5CD2" w:rsidP="001B5CD2">
      <w:pPr>
        <w:rPr>
          <w:rFonts w:cstheme="minorHAnsi"/>
          <w:i/>
          <w:iCs/>
          <w:color w:val="000000" w:themeColor="text1"/>
          <w:sz w:val="22"/>
          <w:szCs w:val="22"/>
        </w:rPr>
      </w:pPr>
      <w:r>
        <w:rPr>
          <w:rFonts w:cstheme="minorHAnsi"/>
          <w:color w:val="000000" w:themeColor="text1"/>
          <w:sz w:val="22"/>
          <w:szCs w:val="22"/>
        </w:rPr>
        <w:br/>
      </w:r>
    </w:p>
    <w:p w14:paraId="7F48EB83" w14:textId="77777777" w:rsidR="001B5CD2" w:rsidRPr="000603D3" w:rsidRDefault="001B5CD2" w:rsidP="001B5CD2">
      <w:pPr>
        <w:rPr>
          <w:i/>
          <w:iCs/>
        </w:rPr>
      </w:pPr>
      <w:r>
        <w:rPr>
          <w:rFonts w:cstheme="minorHAnsi"/>
          <w:i/>
          <w:iCs/>
          <w:color w:val="000000" w:themeColor="text1"/>
          <w:sz w:val="22"/>
          <w:szCs w:val="22"/>
        </w:rPr>
        <w:br/>
      </w:r>
      <w:r w:rsidRPr="00246E60">
        <w:rPr>
          <w:rFonts w:cstheme="minorHAnsi"/>
          <w:b/>
          <w:bCs/>
          <w:color w:val="000000" w:themeColor="text1"/>
          <w:sz w:val="28"/>
          <w:szCs w:val="28"/>
        </w:rPr>
        <w:t>Uppföljning</w:t>
      </w:r>
      <w:r>
        <w:rPr>
          <w:rFonts w:cstheme="minorHAnsi"/>
          <w:i/>
          <w:iCs/>
          <w:color w:val="000000" w:themeColor="text1"/>
          <w:sz w:val="22"/>
          <w:szCs w:val="22"/>
        </w:rPr>
        <w:br/>
      </w:r>
      <w:r>
        <w:rPr>
          <w:rFonts w:cstheme="minorHAnsi"/>
          <w:i/>
          <w:iCs/>
          <w:color w:val="000000" w:themeColor="text1"/>
          <w:sz w:val="22"/>
          <w:szCs w:val="22"/>
        </w:rPr>
        <w:br/>
      </w:r>
      <w:r w:rsidRPr="000603D3">
        <w:rPr>
          <w:rFonts w:cstheme="minorHAnsi"/>
          <w:i/>
          <w:iCs/>
          <w:color w:val="000000" w:themeColor="text1"/>
          <w:sz w:val="22"/>
          <w:szCs w:val="22"/>
        </w:rPr>
        <w:t xml:space="preserve">Engagemanget kommer när </w:t>
      </w:r>
      <w:r>
        <w:rPr>
          <w:rFonts w:cstheme="minorHAnsi"/>
          <w:i/>
          <w:iCs/>
          <w:color w:val="000000" w:themeColor="text1"/>
          <w:sz w:val="22"/>
          <w:szCs w:val="22"/>
        </w:rPr>
        <w:t>kunderna</w:t>
      </w:r>
      <w:r w:rsidRPr="000603D3">
        <w:rPr>
          <w:rFonts w:cstheme="minorHAnsi"/>
          <w:i/>
          <w:iCs/>
          <w:color w:val="000000" w:themeColor="text1"/>
          <w:sz w:val="22"/>
          <w:szCs w:val="22"/>
        </w:rPr>
        <w:t xml:space="preserve"> får delta i dialog och ställa frågor till energiexperterna.</w:t>
      </w:r>
      <w:r>
        <w:rPr>
          <w:rFonts w:cstheme="minorHAnsi"/>
          <w:i/>
          <w:iCs/>
          <w:color w:val="000000" w:themeColor="text1"/>
          <w:sz w:val="22"/>
          <w:szCs w:val="22"/>
        </w:rPr>
        <w:t xml:space="preserve"> Föreslå därför direkt en tid för uppföljning och ev. frågor kring deklarationen</w:t>
      </w:r>
      <w:r>
        <w:rPr>
          <w:i/>
          <w:iCs/>
        </w:rPr>
        <w:t>.</w:t>
      </w:r>
    </w:p>
    <w:p w14:paraId="2B7FEA17" w14:textId="77777777" w:rsidR="001B5CD2" w:rsidRDefault="001B5CD2" w:rsidP="001B5CD2">
      <w:pPr>
        <w:rPr>
          <w:rFonts w:cstheme="minorHAnsi"/>
          <w:color w:val="000000" w:themeColor="text1"/>
          <w:sz w:val="22"/>
          <w:szCs w:val="22"/>
        </w:rPr>
      </w:pPr>
      <w:r>
        <w:rPr>
          <w:rFonts w:cstheme="minorHAnsi"/>
          <w:color w:val="000000" w:themeColor="text1"/>
          <w:sz w:val="22"/>
          <w:szCs w:val="22"/>
        </w:rPr>
        <w:br/>
        <w:t xml:space="preserve">Vi kommer gärna förbi/tar ett digitalt möte för en genomgång av deklarationen, förslag på tid: </w:t>
      </w:r>
    </w:p>
    <w:p w14:paraId="6544449A" w14:textId="77777777" w:rsidR="001B5CD2" w:rsidRDefault="001B5CD2" w:rsidP="001B5CD2">
      <w:pPr>
        <w:rPr>
          <w:rFonts w:cstheme="minorHAnsi"/>
          <w:i/>
          <w:iCs/>
          <w:color w:val="FF0000"/>
          <w:sz w:val="22"/>
          <w:szCs w:val="22"/>
        </w:rPr>
      </w:pPr>
      <w:r w:rsidRPr="00D20BFE">
        <w:rPr>
          <w:rFonts w:cstheme="minorHAnsi"/>
          <w:i/>
          <w:iCs/>
          <w:color w:val="FF0000"/>
          <w:sz w:val="22"/>
          <w:szCs w:val="22"/>
        </w:rPr>
        <w:t>Dag, datum, tid</w:t>
      </w:r>
    </w:p>
    <w:p w14:paraId="0708B665" w14:textId="77777777" w:rsidR="001B5CD2" w:rsidRPr="00D20BFE" w:rsidRDefault="001B5CD2" w:rsidP="001B5CD2">
      <w:pPr>
        <w:rPr>
          <w:rFonts w:cstheme="minorHAnsi"/>
          <w:i/>
          <w:iCs/>
          <w:color w:val="FF0000"/>
          <w:sz w:val="22"/>
          <w:szCs w:val="22"/>
        </w:rPr>
      </w:pPr>
    </w:p>
    <w:p w14:paraId="7449EA20" w14:textId="77777777" w:rsidR="001B5CD2" w:rsidRDefault="001B5CD2" w:rsidP="001B5CD2">
      <w:pPr>
        <w:rPr>
          <w:rFonts w:cstheme="minorHAnsi"/>
          <w:i/>
          <w:iCs/>
          <w:color w:val="000000" w:themeColor="text1"/>
          <w:sz w:val="22"/>
          <w:szCs w:val="22"/>
        </w:rPr>
      </w:pPr>
    </w:p>
    <w:p w14:paraId="52A7B89F" w14:textId="77777777" w:rsidR="001B5CD2" w:rsidRDefault="001B5CD2" w:rsidP="001B5CD2">
      <w:r>
        <w:rPr>
          <w:rFonts w:cstheme="minorHAnsi"/>
          <w:i/>
          <w:iCs/>
          <w:color w:val="000000" w:themeColor="text1"/>
          <w:sz w:val="22"/>
          <w:szCs w:val="22"/>
        </w:rPr>
        <w:t xml:space="preserve">Är ni som </w:t>
      </w:r>
      <w:proofErr w:type="gramStart"/>
      <w:r>
        <w:rPr>
          <w:rFonts w:cstheme="minorHAnsi"/>
          <w:i/>
          <w:iCs/>
          <w:color w:val="000000" w:themeColor="text1"/>
          <w:sz w:val="22"/>
          <w:szCs w:val="22"/>
        </w:rPr>
        <w:t>energiexpert medlem</w:t>
      </w:r>
      <w:proofErr w:type="gramEnd"/>
      <w:r>
        <w:rPr>
          <w:rFonts w:cstheme="minorHAnsi"/>
          <w:i/>
          <w:iCs/>
          <w:color w:val="000000" w:themeColor="text1"/>
          <w:sz w:val="22"/>
          <w:szCs w:val="22"/>
        </w:rPr>
        <w:t xml:space="preserve"> i </w:t>
      </w:r>
      <w:proofErr w:type="spellStart"/>
      <w:r>
        <w:rPr>
          <w:rFonts w:cstheme="minorHAnsi"/>
          <w:i/>
          <w:iCs/>
          <w:color w:val="000000" w:themeColor="text1"/>
          <w:sz w:val="22"/>
          <w:szCs w:val="22"/>
        </w:rPr>
        <w:t>EEF</w:t>
      </w:r>
      <w:proofErr w:type="spellEnd"/>
      <w:r>
        <w:rPr>
          <w:rFonts w:cstheme="minorHAnsi"/>
          <w:i/>
          <w:iCs/>
          <w:color w:val="000000" w:themeColor="text1"/>
          <w:sz w:val="22"/>
          <w:szCs w:val="22"/>
        </w:rPr>
        <w:t xml:space="preserve"> kan ni erbjuda era kunder förmånliga lån via</w:t>
      </w:r>
      <w:hyperlink r:id="rId11" w:anchor="finansieringstjanster" w:history="1">
        <w:r w:rsidRPr="00712F34">
          <w:rPr>
            <w:rStyle w:val="Hyperlnk"/>
            <w:rFonts w:cstheme="minorHAnsi"/>
            <w:i/>
            <w:iCs/>
            <w:sz w:val="22"/>
            <w:szCs w:val="22"/>
          </w:rPr>
          <w:t xml:space="preserve"> </w:t>
        </w:r>
        <w:proofErr w:type="spellStart"/>
        <w:r w:rsidRPr="00712F34">
          <w:rPr>
            <w:rStyle w:val="Hyperlnk"/>
            <w:rFonts w:cstheme="minorHAnsi"/>
            <w:i/>
            <w:iCs/>
            <w:sz w:val="22"/>
            <w:szCs w:val="22"/>
          </w:rPr>
          <w:t>EEFs</w:t>
        </w:r>
        <w:proofErr w:type="spellEnd"/>
        <w:r w:rsidRPr="00712F34">
          <w:rPr>
            <w:rStyle w:val="Hyperlnk"/>
            <w:rFonts w:cstheme="minorHAnsi"/>
            <w:i/>
            <w:iCs/>
            <w:sz w:val="22"/>
            <w:szCs w:val="22"/>
          </w:rPr>
          <w:t xml:space="preserve"> finansieringstjänster</w:t>
        </w:r>
      </w:hyperlink>
      <w:r>
        <w:rPr>
          <w:rFonts w:cstheme="minorHAnsi"/>
          <w:i/>
          <w:iCs/>
          <w:color w:val="000000" w:themeColor="text1"/>
          <w:sz w:val="22"/>
          <w:szCs w:val="22"/>
        </w:rPr>
        <w:t>. Lån till energieffektiviseringsåtgärder betalar oftast tillbaka sig själva på sikt, då åtgärden är lönsam i längden. Även bolåneinstitut och banker lånar ofta ut pengar till energiåtgärder.</w:t>
      </w:r>
    </w:p>
    <w:p w14:paraId="0762944A" w14:textId="77777777" w:rsidR="001B5CD2" w:rsidRDefault="001B5CD2" w:rsidP="001B5CD2"/>
    <w:p w14:paraId="6BDF9D44" w14:textId="77777777" w:rsidR="001B5CD2" w:rsidRDefault="001B5CD2" w:rsidP="001B5CD2"/>
    <w:p w14:paraId="7CA1375B" w14:textId="77777777" w:rsidR="001B5CD2" w:rsidRDefault="001B5CD2" w:rsidP="001B5CD2"/>
    <w:p w14:paraId="4FD58F6D" w14:textId="74E9A24B" w:rsidR="001B5CD2" w:rsidRDefault="001B5CD2" w:rsidP="001B5CD2"/>
    <w:p w14:paraId="420412E1" w14:textId="3155107D" w:rsidR="001B5CD2" w:rsidRDefault="001B5CD2" w:rsidP="001B5CD2"/>
    <w:p w14:paraId="27666194" w14:textId="1DBA4043" w:rsidR="001B5CD2" w:rsidRDefault="001B5CD2" w:rsidP="001B5CD2"/>
    <w:p w14:paraId="0D40077C" w14:textId="272DB0F3" w:rsidR="001B5CD2" w:rsidRDefault="001B5CD2" w:rsidP="001B5CD2"/>
    <w:p w14:paraId="1EEA2103" w14:textId="1701358D" w:rsidR="001B5CD2" w:rsidRDefault="001B5CD2" w:rsidP="001B5CD2"/>
    <w:p w14:paraId="24702450" w14:textId="7D2DCC7A" w:rsidR="001B5CD2" w:rsidRDefault="001B5CD2" w:rsidP="001B5CD2"/>
    <w:p w14:paraId="610A6618" w14:textId="66FB97A2" w:rsidR="001B5CD2" w:rsidRDefault="001B5CD2" w:rsidP="001B5CD2"/>
    <w:p w14:paraId="5CF517CA" w14:textId="419E767A" w:rsidR="001B5CD2" w:rsidRDefault="001B5CD2" w:rsidP="001B5CD2"/>
    <w:p w14:paraId="7733F4D8" w14:textId="1F44EA19" w:rsidR="001B5CD2" w:rsidRDefault="001B5CD2" w:rsidP="001B5CD2"/>
    <w:p w14:paraId="31D57CA7" w14:textId="661BD5A7" w:rsidR="001B5CD2" w:rsidRDefault="001B5CD2" w:rsidP="001B5CD2"/>
    <w:p w14:paraId="676BAAE4" w14:textId="77777777" w:rsidR="001B5CD2" w:rsidRDefault="001B5CD2" w:rsidP="001B5CD2"/>
    <w:p w14:paraId="00E07EDF" w14:textId="3F6FE2FD" w:rsidR="001B5CD2" w:rsidRDefault="001B5CD2" w:rsidP="001B5CD2"/>
    <w:p w14:paraId="4263E3AB" w14:textId="0D2201AC" w:rsidR="001B5CD2" w:rsidRDefault="001B5CD2" w:rsidP="001B5CD2"/>
    <w:p w14:paraId="3F770CA7" w14:textId="739DD058" w:rsidR="001B5CD2" w:rsidRPr="00235D47" w:rsidRDefault="001B5CD2" w:rsidP="00235D47">
      <w:pPr>
        <w:jc w:val="center"/>
        <w:rPr>
          <w:rFonts w:ascii="Calibri Light" w:hAnsi="Calibri Light" w:cs="Calibri Light"/>
          <w:i/>
          <w:iCs/>
          <w:sz w:val="22"/>
          <w:szCs w:val="22"/>
        </w:rPr>
      </w:pPr>
      <w:r w:rsidRPr="003318DE">
        <w:rPr>
          <w:rFonts w:ascii="Calibri Light" w:hAnsi="Calibri Light" w:cs="Calibri Light"/>
          <w:i/>
          <w:iCs/>
          <w:sz w:val="22"/>
          <w:szCs w:val="22"/>
        </w:rPr>
        <w:t xml:space="preserve">Mallen är framtagen av </w:t>
      </w:r>
      <w:hyperlink r:id="rId12" w:history="1">
        <w:r w:rsidRPr="003318DE">
          <w:rPr>
            <w:rStyle w:val="Hyperlnk"/>
            <w:rFonts w:ascii="Calibri Light" w:hAnsi="Calibri Light" w:cs="Calibri Light"/>
            <w:i/>
            <w:iCs/>
            <w:sz w:val="22"/>
            <w:szCs w:val="22"/>
          </w:rPr>
          <w:t>Energieffektiviseringsföretagen (</w:t>
        </w:r>
        <w:proofErr w:type="spellStart"/>
        <w:r w:rsidRPr="003318DE">
          <w:rPr>
            <w:rStyle w:val="Hyperlnk"/>
            <w:rFonts w:ascii="Calibri Light" w:hAnsi="Calibri Light" w:cs="Calibri Light"/>
            <w:i/>
            <w:iCs/>
            <w:sz w:val="22"/>
            <w:szCs w:val="22"/>
          </w:rPr>
          <w:t>EEF</w:t>
        </w:r>
        <w:proofErr w:type="spellEnd"/>
        <w:r w:rsidRPr="003318DE">
          <w:rPr>
            <w:rStyle w:val="Hyperlnk"/>
            <w:rFonts w:ascii="Calibri Light" w:hAnsi="Calibri Light" w:cs="Calibri Light"/>
            <w:i/>
            <w:iCs/>
            <w:sz w:val="22"/>
            <w:szCs w:val="22"/>
          </w:rPr>
          <w:t>)</w:t>
        </w:r>
      </w:hyperlink>
      <w:r w:rsidRPr="003318DE">
        <w:rPr>
          <w:rFonts w:ascii="Calibri Light" w:hAnsi="Calibri Light" w:cs="Calibri Light"/>
          <w:i/>
          <w:iCs/>
          <w:sz w:val="22"/>
          <w:szCs w:val="22"/>
        </w:rPr>
        <w:t xml:space="preserve"> på uppdrag av Boverket</w:t>
      </w:r>
    </w:p>
    <w:p w14:paraId="2BE6E6E6" w14:textId="77777777" w:rsidR="00C94348" w:rsidRPr="004072E1" w:rsidRDefault="00C94348" w:rsidP="004072E1"/>
    <w:sectPr w:rsidR="00C94348" w:rsidRPr="004072E1" w:rsidSect="00E80A94">
      <w:headerReference w:type="default"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E892" w14:textId="77777777" w:rsidR="000364C9" w:rsidRDefault="000364C9" w:rsidP="00015E01">
      <w:r>
        <w:separator/>
      </w:r>
    </w:p>
  </w:endnote>
  <w:endnote w:type="continuationSeparator" w:id="0">
    <w:p w14:paraId="5F5C201E" w14:textId="77777777" w:rsidR="000364C9" w:rsidRDefault="000364C9" w:rsidP="0001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3DBF" w14:textId="77777777" w:rsidR="00015E01" w:rsidRDefault="00015E01">
    <w:pPr>
      <w:pStyle w:val="Sidfot"/>
    </w:pPr>
    <w:r>
      <w:rPr>
        <w:noProof/>
      </w:rPr>
      <w:drawing>
        <wp:anchor distT="0" distB="0" distL="114300" distR="114300" simplePos="0" relativeHeight="251659264" behindDoc="0" locked="0" layoutInCell="1" allowOverlap="1" wp14:anchorId="60B41A11" wp14:editId="7858E400">
          <wp:simplePos x="0" y="0"/>
          <wp:positionH relativeFrom="column">
            <wp:posOffset>-648970</wp:posOffset>
          </wp:positionH>
          <wp:positionV relativeFrom="paragraph">
            <wp:posOffset>-465883</wp:posOffset>
          </wp:positionV>
          <wp:extent cx="2282825" cy="1137285"/>
          <wp:effectExtent l="0" t="0" r="3175" b="0"/>
          <wp:wrapThrough wrapText="bothSides">
            <wp:wrapPolygon edited="0">
              <wp:start x="1803" y="3377"/>
              <wp:lineTo x="1082" y="4101"/>
              <wp:lineTo x="0" y="6513"/>
              <wp:lineTo x="0" y="9166"/>
              <wp:lineTo x="361" y="16402"/>
              <wp:lineTo x="21510" y="16402"/>
              <wp:lineTo x="21510" y="13990"/>
              <wp:lineTo x="13819" y="11578"/>
              <wp:lineTo x="14300" y="7719"/>
              <wp:lineTo x="14901" y="6030"/>
              <wp:lineTo x="13459" y="5548"/>
              <wp:lineTo x="3124" y="3377"/>
              <wp:lineTo x="1803" y="3377"/>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F Logga .se lång.png"/>
                  <pic:cNvPicPr/>
                </pic:nvPicPr>
                <pic:blipFill>
                  <a:blip r:embed="rId1">
                    <a:extLst>
                      <a:ext uri="{28A0092B-C50C-407E-A947-70E740481C1C}">
                        <a14:useLocalDpi xmlns:a14="http://schemas.microsoft.com/office/drawing/2010/main" val="0"/>
                      </a:ext>
                    </a:extLst>
                  </a:blip>
                  <a:stretch>
                    <a:fillRect/>
                  </a:stretch>
                </pic:blipFill>
                <pic:spPr>
                  <a:xfrm>
                    <a:off x="0" y="0"/>
                    <a:ext cx="2282825" cy="11372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4551" w14:textId="77777777" w:rsidR="000364C9" w:rsidRDefault="000364C9" w:rsidP="00015E01">
      <w:r>
        <w:separator/>
      </w:r>
    </w:p>
  </w:footnote>
  <w:footnote w:type="continuationSeparator" w:id="0">
    <w:p w14:paraId="38B96930" w14:textId="77777777" w:rsidR="000364C9" w:rsidRDefault="000364C9" w:rsidP="0001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71D5" w14:textId="4F0B05C8" w:rsidR="00015E01" w:rsidRPr="001B5CD2" w:rsidRDefault="004E1E26" w:rsidP="001B5CD2">
    <w:pPr>
      <w:pStyle w:val="Sidhuvud"/>
      <w:ind w:left="3288" w:firstLine="3232"/>
      <w:rPr>
        <w:rFonts w:asciiTheme="majorHAnsi" w:hAnsiTheme="majorHAnsi" w:cstheme="majorHAnsi"/>
        <w:color w:val="FF0000"/>
      </w:rPr>
    </w:pPr>
    <w:r w:rsidRPr="001B5CD2">
      <w:rPr>
        <w:rFonts w:asciiTheme="majorHAnsi" w:hAnsiTheme="majorHAnsi" w:cstheme="majorHAnsi"/>
        <w:noProof/>
        <w:color w:val="FF0000"/>
      </w:rPr>
      <w:drawing>
        <wp:anchor distT="0" distB="0" distL="114300" distR="114300" simplePos="0" relativeHeight="251662336" behindDoc="0" locked="0" layoutInCell="1" allowOverlap="1" wp14:anchorId="1AF76734" wp14:editId="203EF50F">
          <wp:simplePos x="0" y="0"/>
          <wp:positionH relativeFrom="column">
            <wp:posOffset>5667673</wp:posOffset>
          </wp:positionH>
          <wp:positionV relativeFrom="paragraph">
            <wp:posOffset>-301656</wp:posOffset>
          </wp:positionV>
          <wp:extent cx="779780" cy="779780"/>
          <wp:effectExtent l="0" t="0" r="0" b="0"/>
          <wp:wrapThrough wrapText="bothSides">
            <wp:wrapPolygon edited="0">
              <wp:start x="0" y="0"/>
              <wp:lineTo x="0" y="21107"/>
              <wp:lineTo x="21107" y="21107"/>
              <wp:lineTo x="21107"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F Logga bollen.png"/>
                  <pic:cNvPicPr/>
                </pic:nvPicPr>
                <pic:blipFill>
                  <a:blip r:embed="rId1">
                    <a:extLst>
                      <a:ext uri="{28A0092B-C50C-407E-A947-70E740481C1C}">
                        <a14:useLocalDpi xmlns:a14="http://schemas.microsoft.com/office/drawing/2010/main" val="0"/>
                      </a:ext>
                    </a:extLst>
                  </a:blip>
                  <a:stretch>
                    <a:fillRect/>
                  </a:stretch>
                </pic:blipFill>
                <pic:spPr>
                  <a:xfrm>
                    <a:off x="0" y="0"/>
                    <a:ext cx="779780" cy="779780"/>
                  </a:xfrm>
                  <a:prstGeom prst="rect">
                    <a:avLst/>
                  </a:prstGeom>
                </pic:spPr>
              </pic:pic>
            </a:graphicData>
          </a:graphic>
          <wp14:sizeRelH relativeFrom="page">
            <wp14:pctWidth>0</wp14:pctWidth>
          </wp14:sizeRelH>
          <wp14:sizeRelV relativeFrom="page">
            <wp14:pctHeight>0</wp14:pctHeight>
          </wp14:sizeRelV>
        </wp:anchor>
      </w:drawing>
    </w:r>
    <w:r w:rsidR="00015E01" w:rsidRPr="001B5CD2">
      <w:rPr>
        <w:rFonts w:asciiTheme="majorHAnsi" w:hAnsiTheme="majorHAnsi" w:cstheme="majorHAnsi"/>
        <w:noProof/>
        <w:color w:val="FF0000"/>
      </w:rPr>
      <w:drawing>
        <wp:anchor distT="0" distB="0" distL="114300" distR="114300" simplePos="0" relativeHeight="251660288" behindDoc="0" locked="0" layoutInCell="1" allowOverlap="1" wp14:anchorId="2A4BF8A6" wp14:editId="3F8EB49F">
          <wp:simplePos x="0" y="0"/>
          <wp:positionH relativeFrom="column">
            <wp:posOffset>5574030</wp:posOffset>
          </wp:positionH>
          <wp:positionV relativeFrom="paragraph">
            <wp:posOffset>-268085</wp:posOffset>
          </wp:positionV>
          <wp:extent cx="779780" cy="779780"/>
          <wp:effectExtent l="0" t="0" r="0" b="0"/>
          <wp:wrapThrough wrapText="bothSides">
            <wp:wrapPolygon edited="0">
              <wp:start x="0" y="0"/>
              <wp:lineTo x="0" y="21107"/>
              <wp:lineTo x="21107" y="21107"/>
              <wp:lineTo x="21107"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F Logga bollen.png"/>
                  <pic:cNvPicPr/>
                </pic:nvPicPr>
                <pic:blipFill>
                  <a:blip r:embed="rId1">
                    <a:extLst>
                      <a:ext uri="{28A0092B-C50C-407E-A947-70E740481C1C}">
                        <a14:useLocalDpi xmlns:a14="http://schemas.microsoft.com/office/drawing/2010/main" val="0"/>
                      </a:ext>
                    </a:extLst>
                  </a:blip>
                  <a:stretch>
                    <a:fillRect/>
                  </a:stretch>
                </pic:blipFill>
                <pic:spPr>
                  <a:xfrm>
                    <a:off x="0" y="0"/>
                    <a:ext cx="779780" cy="779780"/>
                  </a:xfrm>
                  <a:prstGeom prst="rect">
                    <a:avLst/>
                  </a:prstGeom>
                </pic:spPr>
              </pic:pic>
            </a:graphicData>
          </a:graphic>
          <wp14:sizeRelH relativeFrom="page">
            <wp14:pctWidth>0</wp14:pctWidth>
          </wp14:sizeRelH>
          <wp14:sizeRelV relativeFrom="page">
            <wp14:pctHeight>0</wp14:pctHeight>
          </wp14:sizeRelV>
        </wp:anchor>
      </w:drawing>
    </w:r>
    <w:r w:rsidR="001B5CD2">
      <w:rPr>
        <w:rFonts w:asciiTheme="majorHAnsi" w:hAnsiTheme="majorHAnsi" w:cstheme="majorHAnsi"/>
        <w:color w:val="FF0000"/>
      </w:rPr>
      <w:t xml:space="preserve">                 </w:t>
    </w:r>
    <w:r w:rsidR="001B5CD2" w:rsidRPr="001B5CD2">
      <w:rPr>
        <w:rFonts w:asciiTheme="majorHAnsi" w:hAnsiTheme="majorHAnsi" w:cstheme="majorHAnsi"/>
        <w:color w:val="FF0000"/>
      </w:rPr>
      <w:t>20XX-XX-XX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D2"/>
    <w:rsid w:val="00015E01"/>
    <w:rsid w:val="000364C9"/>
    <w:rsid w:val="000E4E3B"/>
    <w:rsid w:val="000F384D"/>
    <w:rsid w:val="001B5CD2"/>
    <w:rsid w:val="00235D47"/>
    <w:rsid w:val="0030709C"/>
    <w:rsid w:val="004072E1"/>
    <w:rsid w:val="004E1E26"/>
    <w:rsid w:val="00500783"/>
    <w:rsid w:val="005769F5"/>
    <w:rsid w:val="0083424F"/>
    <w:rsid w:val="00962787"/>
    <w:rsid w:val="00AB34C8"/>
    <w:rsid w:val="00B07B5F"/>
    <w:rsid w:val="00C94348"/>
    <w:rsid w:val="00CF688D"/>
    <w:rsid w:val="00E80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4AAC"/>
  <w15:chartTrackingRefBased/>
  <w15:docId w15:val="{5145841C-B472-A547-B2FB-2F24EDD2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D2"/>
  </w:style>
  <w:style w:type="paragraph" w:styleId="Rubrik1">
    <w:name w:val="heading 1"/>
    <w:basedOn w:val="Normal"/>
    <w:next w:val="Normal"/>
    <w:link w:val="Rubrik1Char"/>
    <w:uiPriority w:val="9"/>
    <w:qFormat/>
    <w:rsid w:val="00C943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15E01"/>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015E01"/>
    <w:rPr>
      <w:rFonts w:ascii="Times New Roman" w:hAnsi="Times New Roman" w:cs="Times New Roman"/>
      <w:sz w:val="18"/>
      <w:szCs w:val="18"/>
    </w:rPr>
  </w:style>
  <w:style w:type="paragraph" w:styleId="Sidhuvud">
    <w:name w:val="header"/>
    <w:basedOn w:val="Normal"/>
    <w:link w:val="SidhuvudChar"/>
    <w:uiPriority w:val="99"/>
    <w:unhideWhenUsed/>
    <w:rsid w:val="00015E01"/>
    <w:pPr>
      <w:tabs>
        <w:tab w:val="center" w:pos="4536"/>
        <w:tab w:val="right" w:pos="9072"/>
      </w:tabs>
    </w:pPr>
  </w:style>
  <w:style w:type="character" w:customStyle="1" w:styleId="SidhuvudChar">
    <w:name w:val="Sidhuvud Char"/>
    <w:basedOn w:val="Standardstycketeckensnitt"/>
    <w:link w:val="Sidhuvud"/>
    <w:uiPriority w:val="99"/>
    <w:rsid w:val="00015E01"/>
  </w:style>
  <w:style w:type="paragraph" w:styleId="Sidfot">
    <w:name w:val="footer"/>
    <w:basedOn w:val="Normal"/>
    <w:link w:val="SidfotChar"/>
    <w:uiPriority w:val="99"/>
    <w:unhideWhenUsed/>
    <w:rsid w:val="00015E01"/>
    <w:pPr>
      <w:tabs>
        <w:tab w:val="center" w:pos="4536"/>
        <w:tab w:val="right" w:pos="9072"/>
      </w:tabs>
    </w:pPr>
  </w:style>
  <w:style w:type="character" w:customStyle="1" w:styleId="SidfotChar">
    <w:name w:val="Sidfot Char"/>
    <w:basedOn w:val="Standardstycketeckensnitt"/>
    <w:link w:val="Sidfot"/>
    <w:uiPriority w:val="99"/>
    <w:rsid w:val="00015E01"/>
  </w:style>
  <w:style w:type="character" w:customStyle="1" w:styleId="Rubrik1Char">
    <w:name w:val="Rubrik 1 Char"/>
    <w:basedOn w:val="Standardstycketeckensnitt"/>
    <w:link w:val="Rubrik1"/>
    <w:uiPriority w:val="9"/>
    <w:rsid w:val="00C94348"/>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C9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1B5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ef.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ef.se/affarsutveckl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limatspararna.s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ikamarmbrandt/Library/CloudStorage/OneDrive-Deladebibliotek&#8211;EEF/EEF%20-%20Dokument/EEF%20internt/Fo&#776;reningen/Kommunikation/Mallar%20PPT%20och%20Word/EEF%20Word%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3fa46c-4cc8-43b5-bdd7-b703349265da">
      <Terms xmlns="http://schemas.microsoft.com/office/infopath/2007/PartnerControls"/>
    </lcf76f155ced4ddcb4097134ff3c332f>
    <TaxCatchAll xmlns="26c926fc-1062-40a3-b058-920aa1fc48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A6EBA676631D4DBA7A670A8CA291E3" ma:contentTypeVersion="19" ma:contentTypeDescription="Skapa ett nytt dokument." ma:contentTypeScope="" ma:versionID="489622c6e5930ff73cd627ff12e9c915">
  <xsd:schema xmlns:xsd="http://www.w3.org/2001/XMLSchema" xmlns:xs="http://www.w3.org/2001/XMLSchema" xmlns:p="http://schemas.microsoft.com/office/2006/metadata/properties" xmlns:ns2="26c926fc-1062-40a3-b058-920aa1fc487b" xmlns:ns3="023fa46c-4cc8-43b5-bdd7-b703349265da" targetNamespace="http://schemas.microsoft.com/office/2006/metadata/properties" ma:root="true" ma:fieldsID="650d9926af00e7d09d77f2ec3223e109" ns2:_="" ns3:_="">
    <xsd:import namespace="26c926fc-1062-40a3-b058-920aa1fc487b"/>
    <xsd:import namespace="023fa46c-4cc8-43b5-bdd7-b703349265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926fc-1062-40a3-b058-920aa1fc487b" elementFormDefault="qualified">
    <xsd:import namespace="http://schemas.microsoft.com/office/2006/documentManagement/types"/>
    <xsd:import namespace="http://schemas.microsoft.com/office/infopath/2007/PartnerControls"/>
    <xsd:element name="SharedWithUsers" ma:index="8" nillable="true" ma:displayName="Dela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c8af7839-b033-4d6b-8969-d4ed0e5373d9}" ma:internalName="TaxCatchAll" ma:showField="CatchAllData" ma:web="26c926fc-1062-40a3-b058-920aa1fc48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3fa46c-4cc8-43b5-bdd7-b703349265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A7C46-8D86-4060-8B0C-649E61B13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12789D-9B01-456E-8A6B-6F63CD0C7D05}">
  <ds:schemaRefs>
    <ds:schemaRef ds:uri="http://schemas.microsoft.com/sharepoint/v3/contenttype/forms"/>
  </ds:schemaRefs>
</ds:datastoreItem>
</file>

<file path=customXml/itemProps3.xml><?xml version="1.0" encoding="utf-8"?>
<ds:datastoreItem xmlns:ds="http://schemas.openxmlformats.org/officeDocument/2006/customXml" ds:itemID="{8977F416-19AF-4B02-BADD-04F092522C24}"/>
</file>

<file path=docProps/app.xml><?xml version="1.0" encoding="utf-8"?>
<Properties xmlns="http://schemas.openxmlformats.org/officeDocument/2006/extended-properties" xmlns:vt="http://schemas.openxmlformats.org/officeDocument/2006/docPropsVTypes">
  <Template>EEF Word Mall.dotx</Template>
  <TotalTime>0</TotalTime>
  <Pages>2</Pages>
  <Words>495</Words>
  <Characters>2627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Annika Marmbrandt</cp:lastModifiedBy>
  <cp:revision>3</cp:revision>
  <dcterms:created xsi:type="dcterms:W3CDTF">2022-05-18T13:05:00Z</dcterms:created>
  <dcterms:modified xsi:type="dcterms:W3CDTF">2022-05-18T13:05:00Z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0x010100F6A6EBA676631D4DBA7A670A8CA291E3</vt:lpwstr>
  </property>
  <property fmtid="{D5CDD505-2E9C-101B-9397-08002B2CF9AE}" pid="3" name="Order">
    <vt:r8>1500200</vt:r8>
  </property>
  <property fmtid="{D5CDD505-2E9C-101B-9397-08002B2CF9AE}" pid="4" name="_ExtendedDescription">
    <vt:lpwstr/>
  </property>
  <property fmtid="{D5CDD505-2E9C-101B-9397-08002B2CF9AE}" pid="5" name="MediaServiceImageTags">
    <vt:lpwstr/>
  </property>
</Properties>
</file>